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43" w:rsidRPr="004B2344" w:rsidRDefault="00354143" w:rsidP="00354143">
      <w:pPr>
        <w:pStyle w:val="newncpi"/>
        <w:tabs>
          <w:tab w:val="left" w:pos="6804"/>
        </w:tabs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УТВЕРЖДЕНО</w:t>
      </w:r>
    </w:p>
    <w:p w:rsidR="00354143" w:rsidRPr="004B2344" w:rsidRDefault="00354143" w:rsidP="00354143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</w:t>
      </w:r>
    </w:p>
    <w:p w:rsidR="00354143" w:rsidRPr="004B2344" w:rsidRDefault="00354143" w:rsidP="00354143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25.01.2022</w:t>
      </w:r>
      <w:r w:rsidRPr="004B2344">
        <w:rPr>
          <w:sz w:val="30"/>
          <w:szCs w:val="30"/>
        </w:rPr>
        <w:tab/>
      </w:r>
      <w:r w:rsidRPr="004B2344">
        <w:rPr>
          <w:sz w:val="30"/>
          <w:szCs w:val="30"/>
        </w:rPr>
        <w:tab/>
        <w:t>№ 18</w:t>
      </w:r>
    </w:p>
    <w:p w:rsidR="00354143" w:rsidRPr="004B2344" w:rsidRDefault="00354143" w:rsidP="00354143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>РЕГЛАМЕНТ</w:t>
      </w:r>
    </w:p>
    <w:p w:rsidR="00354143" w:rsidRPr="004B2344" w:rsidRDefault="00354143" w:rsidP="00354143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b w:val="0"/>
          <w:sz w:val="30"/>
          <w:szCs w:val="30"/>
        </w:rPr>
        <w:t xml:space="preserve">подпункту </w:t>
      </w:r>
      <w:r w:rsidRPr="004B2344">
        <w:rPr>
          <w:rFonts w:eastAsia="Calibri"/>
          <w:b w:val="0"/>
          <w:sz w:val="30"/>
          <w:szCs w:val="30"/>
        </w:rPr>
        <w:t xml:space="preserve">15.4.1 </w:t>
      </w:r>
      <w:r w:rsidRPr="004B2344">
        <w:rPr>
          <w:b w:val="0"/>
          <w:sz w:val="30"/>
          <w:szCs w:val="30"/>
        </w:rPr>
        <w:t>«Получение</w:t>
      </w:r>
      <w:r w:rsidRPr="004B2344">
        <w:rPr>
          <w:rFonts w:eastAsia="Calibri"/>
          <w:b w:val="0"/>
          <w:sz w:val="30"/>
          <w:szCs w:val="30"/>
        </w:rPr>
        <w:t xml:space="preserve"> специального разрешения на право занятия трудовой деятельностью в Республике Беларусь</w:t>
      </w:r>
      <w:r w:rsidRPr="004B2344">
        <w:rPr>
          <w:b w:val="0"/>
          <w:sz w:val="30"/>
          <w:szCs w:val="30"/>
        </w:rPr>
        <w:t>»</w:t>
      </w:r>
    </w:p>
    <w:p w:rsidR="00354143" w:rsidRPr="004B2344" w:rsidRDefault="00354143" w:rsidP="00354143">
      <w:pPr>
        <w:pStyle w:val="newncpi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 Особенности осуществления административной процедуры:</w:t>
      </w:r>
    </w:p>
    <w:p w:rsidR="00354143" w:rsidRPr="004B2344" w:rsidRDefault="00354143" w:rsidP="0035414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1.1. наименование уполномоченного органа (подведомственность административной процедуры) – подразделение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354143" w:rsidRPr="004B2344" w:rsidRDefault="00354143" w:rsidP="0035414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54143" w:rsidRPr="004B2344" w:rsidRDefault="00354143" w:rsidP="0035414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:rsidR="00354143" w:rsidRPr="004B2344" w:rsidRDefault="00354143" w:rsidP="0035414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30 декабря 2010 г. № 225-З «О внешней трудовой миграции»;</w:t>
      </w:r>
    </w:p>
    <w:p w:rsidR="00354143" w:rsidRPr="004B2344" w:rsidRDefault="00354143" w:rsidP="0035414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25 июня 2021 г. № 240 </w:t>
      </w:r>
      <w:r w:rsidRPr="004B2344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:rsidR="00354143" w:rsidRPr="004B2344" w:rsidRDefault="00354143" w:rsidP="0035414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постановление Совета Министров Республики Беларусь </w:t>
      </w:r>
      <w:r w:rsidRPr="004B2344">
        <w:rPr>
          <w:sz w:val="30"/>
          <w:szCs w:val="30"/>
        </w:rPr>
        <w:br/>
        <w:t>от 24 сентября 2021 г. № 548 «Об административных процедурах, осуществляемых в отношении субъектов хозяйствования»;</w:t>
      </w:r>
    </w:p>
    <w:p w:rsidR="00354143" w:rsidRPr="004B2344" w:rsidRDefault="00354143" w:rsidP="0035414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 от 24 июня 2016 г. № 173 «О порядке выдачи разрешительных документов на право осуществления трудовой деятельности в отношении иностранных граждан и лиц без гражданства»;</w:t>
      </w:r>
    </w:p>
    <w:p w:rsidR="00354143" w:rsidRPr="004B2344" w:rsidRDefault="00354143" w:rsidP="0035414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постановление Министерства труда и социальной защиты Республики Беларусь от 28 июня 2016 г. № 30 «Об утверждении Инструкции о порядке и условиях выдачи заключений о возможности привлечения иностранных граждан и лиц без гражданства и </w:t>
      </w:r>
      <w:r w:rsidRPr="004B2344">
        <w:rPr>
          <w:sz w:val="30"/>
          <w:szCs w:val="30"/>
        </w:rPr>
        <w:lastRenderedPageBreak/>
        <w:t>осуществления трудовой деятельности иностранным гражданином или лицом без гражданства в Республике Беларусь»;</w:t>
      </w:r>
    </w:p>
    <w:p w:rsidR="00354143" w:rsidRPr="004B2344" w:rsidRDefault="00354143" w:rsidP="0035414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1.3. иные имеющиеся особенности осуществления административной процедуры – дополнительные основания для отказа в осуществлении административной процедуры по сравнению с Законом Республики Беларусь «Об основах административных процедур» определены в статье 30 Закона Республики Беларусь «О внешней трудовой миграции».</w:t>
      </w: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2. Документы и (или) сведения, необходимые для осуществления административной процедуры</w:t>
      </w:r>
      <w:r>
        <w:rPr>
          <w:sz w:val="30"/>
          <w:szCs w:val="30"/>
        </w:rPr>
        <w:t>:</w:t>
      </w:r>
    </w:p>
    <w:p w:rsidR="00354143" w:rsidRPr="004B2344" w:rsidRDefault="00354143" w:rsidP="00354143">
      <w:pPr>
        <w:widowControl w:val="0"/>
        <w:suppressAutoHyphens/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>2.1. представляемые заинтересованным лицом:</w:t>
      </w:r>
    </w:p>
    <w:p w:rsidR="00354143" w:rsidRPr="004B2344" w:rsidRDefault="00354143" w:rsidP="00354143">
      <w:pPr>
        <w:pStyle w:val="point"/>
        <w:rPr>
          <w:sz w:val="30"/>
          <w:szCs w:val="30"/>
        </w:rPr>
      </w:pPr>
    </w:p>
    <w:tbl>
      <w:tblPr>
        <w:tblW w:w="957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3686"/>
        <w:gridCol w:w="2551"/>
      </w:tblGrid>
      <w:tr w:rsidR="00354143" w:rsidRPr="004B2344" w:rsidTr="00DE1D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337" w:type="dxa"/>
          </w:tcPr>
          <w:p w:rsidR="00354143" w:rsidRPr="004B2344" w:rsidRDefault="0035414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686" w:type="dxa"/>
          </w:tcPr>
          <w:p w:rsidR="00354143" w:rsidRPr="004B2344" w:rsidRDefault="0035414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2551" w:type="dxa"/>
          </w:tcPr>
          <w:p w:rsidR="00354143" w:rsidRPr="004B2344" w:rsidRDefault="0035414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354143" w:rsidRPr="004B2344" w:rsidTr="00DE1DD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37" w:type="dxa"/>
          </w:tcPr>
          <w:p w:rsidR="00354143" w:rsidRPr="004B2344" w:rsidRDefault="00354143" w:rsidP="00DE1DD4">
            <w:pPr>
              <w:pStyle w:val="newncpi"/>
              <w:spacing w:line="26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заявление о выдаче специального разрешения</w:t>
            </w:r>
            <w:r w:rsidRPr="004B2344">
              <w:rPr>
                <w:rFonts w:eastAsia="Calibri"/>
                <w:sz w:val="26"/>
                <w:szCs w:val="26"/>
              </w:rPr>
              <w:t xml:space="preserve"> на право занятия трудовой деятельностью в Республике Беларусь</w:t>
            </w:r>
            <w:r w:rsidRPr="004B23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354143" w:rsidRPr="004B2344" w:rsidRDefault="00354143" w:rsidP="00DE1DD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по форме согласно приложению</w:t>
            </w:r>
          </w:p>
          <w:p w:rsidR="00354143" w:rsidRPr="004B2344" w:rsidRDefault="00354143" w:rsidP="00DE1DD4">
            <w:pPr>
              <w:pStyle w:val="newncpi"/>
              <w:spacing w:line="26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354143" w:rsidRPr="004B2344" w:rsidRDefault="0035414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письменной форме:</w:t>
            </w:r>
          </w:p>
          <w:p w:rsidR="00354143" w:rsidRPr="004B2344" w:rsidRDefault="0035414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</w:p>
          <w:p w:rsidR="00354143" w:rsidRPr="004B2344" w:rsidRDefault="0035414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ходе приема заинтересованного лица;</w:t>
            </w:r>
          </w:p>
          <w:p w:rsidR="00354143" w:rsidRPr="004B2344" w:rsidRDefault="00354143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по почте;</w:t>
            </w:r>
          </w:p>
          <w:p w:rsidR="00354143" w:rsidRPr="004B2344" w:rsidRDefault="00354143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нарочным (курьером)</w:t>
            </w:r>
          </w:p>
          <w:p w:rsidR="00354143" w:rsidRPr="004B2344" w:rsidRDefault="00354143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</w:p>
          <w:p w:rsidR="00354143" w:rsidRPr="004B2344" w:rsidRDefault="0035414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</w:rPr>
            </w:pPr>
          </w:p>
        </w:tc>
      </w:tr>
      <w:tr w:rsidR="00354143" w:rsidRPr="004B2344" w:rsidTr="00DE1DD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37" w:type="dxa"/>
          </w:tcPr>
          <w:p w:rsidR="00354143" w:rsidRPr="004B2344" w:rsidRDefault="00354143" w:rsidP="00DE1DD4">
            <w:pPr>
              <w:pStyle w:val="newncpi"/>
              <w:spacing w:line="26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документ об уплате государственной пошлины за выдачу специального разрешения</w:t>
            </w:r>
            <w:r w:rsidRPr="004B2344">
              <w:rPr>
                <w:rFonts w:eastAsia="Calibri"/>
                <w:sz w:val="26"/>
                <w:szCs w:val="26"/>
              </w:rPr>
              <w:t xml:space="preserve"> на право занятия трудовой деятельностью в Республике Беларусь</w:t>
            </w:r>
            <w:r w:rsidRPr="004B2344">
              <w:rPr>
                <w:sz w:val="26"/>
                <w:szCs w:val="26"/>
              </w:rPr>
              <w:t>, за исключением оплаты посредством использования автоматизированной информационной системы единого расчетного и информационного пространства</w:t>
            </w:r>
          </w:p>
        </w:tc>
        <w:tc>
          <w:tcPr>
            <w:tcW w:w="3686" w:type="dxa"/>
          </w:tcPr>
          <w:p w:rsidR="00354143" w:rsidRPr="004B2344" w:rsidRDefault="00354143" w:rsidP="00DE1DD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2551" w:type="dxa"/>
            <w:vMerge/>
          </w:tcPr>
          <w:p w:rsidR="00354143" w:rsidRPr="004B2344" w:rsidRDefault="00354143" w:rsidP="00DE1DD4">
            <w:pPr>
              <w:pStyle w:val="newncpi"/>
              <w:spacing w:before="120" w:after="120" w:line="240" w:lineRule="exact"/>
              <w:rPr>
                <w:sz w:val="26"/>
                <w:szCs w:val="26"/>
              </w:rPr>
            </w:pPr>
          </w:p>
        </w:tc>
      </w:tr>
      <w:tr w:rsidR="00354143" w:rsidRPr="004B2344" w:rsidTr="00DE1DD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37" w:type="dxa"/>
          </w:tcPr>
          <w:p w:rsidR="00354143" w:rsidRPr="004B2344" w:rsidRDefault="00354143" w:rsidP="00DE1DD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 xml:space="preserve">копия паспорта или иного документа, его заменяющего, предназначенного для выезда за границу, или </w:t>
            </w:r>
            <w:hyperlink r:id="rId6" w:history="1">
              <w:r w:rsidRPr="004B2344">
                <w:rPr>
                  <w:rFonts w:ascii="Times New Roman" w:hAnsi="Times New Roman"/>
                  <w:sz w:val="26"/>
                  <w:szCs w:val="26"/>
                  <w:lang w:eastAsia="ru-RU"/>
                </w:rPr>
                <w:t>справка</w:t>
              </w:r>
            </w:hyperlink>
            <w:r w:rsidRPr="004B23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подтверждении личности иностранного гражданина или лица без гражданства - для иностранных граждан и лиц без гражданства, не имеющих документов для выезда за границу</w:t>
            </w:r>
          </w:p>
          <w:p w:rsidR="00354143" w:rsidRPr="004B2344" w:rsidRDefault="00354143" w:rsidP="00DE1DD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143" w:rsidRPr="004B2344" w:rsidRDefault="00354143" w:rsidP="00DE1DD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143" w:rsidRPr="004B2344" w:rsidRDefault="00354143" w:rsidP="00DE1DD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копии документов об образовании и стаже работы по специальности</w:t>
            </w:r>
          </w:p>
          <w:p w:rsidR="00354143" w:rsidRPr="004B2344" w:rsidRDefault="00354143" w:rsidP="00DE1DD4">
            <w:pPr>
              <w:pStyle w:val="newncpi"/>
              <w:spacing w:line="26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354143" w:rsidRPr="004B2344" w:rsidRDefault="00354143" w:rsidP="00DE1DD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54143" w:rsidRPr="004B2344" w:rsidRDefault="0035414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354143" w:rsidRPr="004B2344" w:rsidRDefault="00354143" w:rsidP="00354143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lastRenderedPageBreak/>
        <w:t>При подаче заявления уполномоченный орган вправе потребовать от заинтересованного лица документы, предусмотренные в абзацах втором – седьмом части первой пункта 2 статьи 15 Закона Республики Беларусь           «Об основах административных процедур»;</w:t>
      </w:r>
    </w:p>
    <w:p w:rsidR="00354143" w:rsidRPr="004B2344" w:rsidRDefault="00354143" w:rsidP="00354143">
      <w:pPr>
        <w:widowControl w:val="0"/>
        <w:suppressAutoHyphens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2.2. запрашиваемые (получаемые) уполномоченным органом самостоятельно: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805"/>
      </w:tblGrid>
      <w:tr w:rsidR="00354143" w:rsidRPr="004B2344" w:rsidTr="00DE1DD4">
        <w:tc>
          <w:tcPr>
            <w:tcW w:w="4934" w:type="dxa"/>
            <w:vAlign w:val="center"/>
          </w:tcPr>
          <w:p w:rsidR="00354143" w:rsidRPr="004B2344" w:rsidRDefault="00354143" w:rsidP="00DE1DD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before="120" w:after="120" w:line="280" w:lineRule="exact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4934" w:type="dxa"/>
            <w:vAlign w:val="center"/>
          </w:tcPr>
          <w:p w:rsidR="00354143" w:rsidRPr="004B2344" w:rsidRDefault="00354143" w:rsidP="00DE1DD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before="120" w:after="120" w:line="280" w:lineRule="exact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54143" w:rsidRPr="004B2344" w:rsidTr="00DE1DD4">
        <w:tc>
          <w:tcPr>
            <w:tcW w:w="4934" w:type="dxa"/>
            <w:vAlign w:val="center"/>
          </w:tcPr>
          <w:p w:rsidR="00354143" w:rsidRPr="004B2344" w:rsidRDefault="00354143" w:rsidP="00DE1DD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заключение о возможности осуществления иностранным гражданином или лицом без гражданства, не имеющими разрешения на постоянное проживание в Республике Беларусь,  трудовой деятельности по трудовому договору в Республике Беларусь</w:t>
            </w:r>
          </w:p>
        </w:tc>
        <w:tc>
          <w:tcPr>
            <w:tcW w:w="4934" w:type="dxa"/>
            <w:vAlign w:val="center"/>
          </w:tcPr>
          <w:p w:rsidR="00354143" w:rsidRPr="004B2344" w:rsidRDefault="00354143" w:rsidP="00DE1DD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комитет по труду, занятости и социальной защите областного (Минского городского) исполнительного комитета по месту нахождения свободного рабочего места (вакансии)</w:t>
            </w:r>
          </w:p>
        </w:tc>
      </w:tr>
    </w:tbl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354143" w:rsidRPr="004B2344" w:rsidRDefault="00354143" w:rsidP="00354143">
      <w:pPr>
        <w:pStyle w:val="newncpi"/>
        <w:ind w:firstLine="0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3"/>
        <w:gridCol w:w="3316"/>
        <w:gridCol w:w="1844"/>
      </w:tblGrid>
      <w:tr w:rsidR="00354143" w:rsidRPr="004B2344" w:rsidTr="00DE1DD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814" w:type="dxa"/>
          </w:tcPr>
          <w:p w:rsidR="00354143" w:rsidRPr="004B2344" w:rsidRDefault="0035414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354143" w:rsidRPr="004B2344" w:rsidRDefault="0035414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</w:tcPr>
          <w:p w:rsidR="00354143" w:rsidRPr="004B2344" w:rsidRDefault="0035414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представления</w:t>
            </w:r>
          </w:p>
        </w:tc>
      </w:tr>
      <w:tr w:rsidR="00354143" w:rsidRPr="004B2344" w:rsidTr="00DE1D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14" w:type="dxa"/>
          </w:tcPr>
          <w:p w:rsidR="00354143" w:rsidRPr="004B2344" w:rsidRDefault="0035414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специальное разрешение </w:t>
            </w:r>
            <w:r w:rsidRPr="004B2344">
              <w:rPr>
                <w:rFonts w:eastAsia="Calibri"/>
                <w:sz w:val="26"/>
                <w:szCs w:val="26"/>
              </w:rPr>
              <w:t>на право занятия трудовой деятельностью в Республике Беларусь</w:t>
            </w:r>
          </w:p>
        </w:tc>
        <w:tc>
          <w:tcPr>
            <w:tcW w:w="1559" w:type="dxa"/>
          </w:tcPr>
          <w:p w:rsidR="00354143" w:rsidRPr="004B2344" w:rsidRDefault="00354143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года – в отношении высококвалифицированных работников</w:t>
            </w:r>
          </w:p>
          <w:p w:rsidR="00354143" w:rsidRPr="004B2344" w:rsidRDefault="0035414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1 год – в отношении иных работников</w:t>
            </w:r>
          </w:p>
        </w:tc>
        <w:tc>
          <w:tcPr>
            <w:tcW w:w="1844" w:type="dxa"/>
          </w:tcPr>
          <w:p w:rsidR="00354143" w:rsidRPr="004B2344" w:rsidRDefault="0035414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письменная</w:t>
            </w:r>
          </w:p>
        </w:tc>
      </w:tr>
    </w:tbl>
    <w:p w:rsidR="00354143" w:rsidRPr="004B2344" w:rsidRDefault="00354143" w:rsidP="00354143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lastRenderedPageBreak/>
        <w:t>Иные действия, совершаемые уполномоченным органом по исполнению административного решения, – внесение сведений о выдаче специального разрешения</w:t>
      </w:r>
      <w:r w:rsidRPr="004B2344">
        <w:rPr>
          <w:rFonts w:eastAsia="Calibri"/>
          <w:sz w:val="30"/>
          <w:szCs w:val="30"/>
        </w:rPr>
        <w:t xml:space="preserve"> на право занятия трудовой деятельностью в Республике Беларусь</w:t>
      </w:r>
      <w:r w:rsidRPr="004B2344">
        <w:rPr>
          <w:sz w:val="30"/>
          <w:szCs w:val="30"/>
        </w:rPr>
        <w:t xml:space="preserve"> в автоматизированную информационную систему «Гражданство и миграция».</w:t>
      </w:r>
    </w:p>
    <w:p w:rsidR="00354143" w:rsidRPr="004B2344" w:rsidRDefault="00354143" w:rsidP="00354143">
      <w:pPr>
        <w:pStyle w:val="newncpi"/>
        <w:spacing w:before="120"/>
        <w:ind w:firstLine="709"/>
        <w:rPr>
          <w:sz w:val="30"/>
          <w:szCs w:val="30"/>
        </w:rPr>
      </w:pP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государственная пошлина в размере 5 базовых величин.</w:t>
      </w: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Льготы по уплате государственной пошлины установлены:</w:t>
      </w: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подпунктом 10.29 пункта 10 статьи 285 Налогового кодекса Республики Беларусь;</w:t>
      </w: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подпунктом 4.1 пункта 4 Декрета Президента Республики Беларусь от 6 августа 2009 г. № 10 «О создании дополнительных условий для осуществления инвестиций в Республике Беларусь»;</w:t>
      </w: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абзацем вторым подпункта 1.2 пункта 1 Указа Президента Республики Беларусь от 30 августа  2014 г. № 420 «О пребывании граждан Украины в Республике Беларусь»;</w:t>
      </w: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частью пятой пункта 59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 мая 2017 г. № 166.</w:t>
      </w:r>
    </w:p>
    <w:p w:rsidR="00354143" w:rsidRPr="004B2344" w:rsidRDefault="00354143" w:rsidP="00354143">
      <w:pPr>
        <w:pStyle w:val="point"/>
        <w:ind w:firstLine="709"/>
        <w:rPr>
          <w:sz w:val="30"/>
          <w:szCs w:val="30"/>
        </w:rPr>
      </w:pPr>
    </w:p>
    <w:p w:rsidR="00354143" w:rsidRPr="004B2344" w:rsidRDefault="00354143" w:rsidP="00354143">
      <w:pPr>
        <w:widowControl w:val="0"/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5. 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4129"/>
      </w:tblGrid>
      <w:tr w:rsidR="00354143" w:rsidRPr="004B2344" w:rsidTr="00DE1DD4">
        <w:tc>
          <w:tcPr>
            <w:tcW w:w="2843" w:type="pct"/>
            <w:vAlign w:val="center"/>
            <w:hideMark/>
          </w:tcPr>
          <w:p w:rsidR="00354143" w:rsidRPr="004B2344" w:rsidRDefault="00354143" w:rsidP="00DE1DD4">
            <w:pPr>
              <w:widowControl w:val="0"/>
              <w:suppressAutoHyphens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354143" w:rsidRPr="004B2344" w:rsidRDefault="00354143" w:rsidP="00DE1DD4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354143" w:rsidRPr="004B2344" w:rsidTr="00DE1DD4">
        <w:tc>
          <w:tcPr>
            <w:tcW w:w="2843" w:type="pct"/>
            <w:vAlign w:val="center"/>
          </w:tcPr>
          <w:p w:rsidR="00354143" w:rsidRPr="004B2344" w:rsidRDefault="00354143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2157" w:type="pct"/>
            <w:vAlign w:val="center"/>
          </w:tcPr>
          <w:p w:rsidR="00354143" w:rsidRPr="004B2344" w:rsidRDefault="00354143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 и письменная формы</w:t>
            </w:r>
          </w:p>
        </w:tc>
      </w:tr>
    </w:tbl>
    <w:p w:rsidR="00354143" w:rsidRPr="004B2344" w:rsidRDefault="00354143" w:rsidP="00354143">
      <w:pPr>
        <w:pStyle w:val="newncpi"/>
        <w:tabs>
          <w:tab w:val="left" w:pos="6804"/>
        </w:tabs>
        <w:spacing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br w:type="page"/>
      </w:r>
      <w:r w:rsidRPr="004B2344">
        <w:rPr>
          <w:sz w:val="30"/>
          <w:szCs w:val="30"/>
        </w:rPr>
        <w:lastRenderedPageBreak/>
        <w:t xml:space="preserve">Приложение </w:t>
      </w:r>
    </w:p>
    <w:p w:rsidR="00354143" w:rsidRPr="004B2344" w:rsidRDefault="00354143" w:rsidP="00354143">
      <w:pPr>
        <w:pStyle w:val="newncpi"/>
        <w:tabs>
          <w:tab w:val="left" w:pos="6804"/>
        </w:tabs>
        <w:spacing w:line="280" w:lineRule="exact"/>
        <w:ind w:left="5387" w:firstLine="0"/>
        <w:jc w:val="left"/>
        <w:rPr>
          <w:sz w:val="30"/>
          <w:szCs w:val="30"/>
        </w:rPr>
      </w:pPr>
      <w:r w:rsidRPr="004B2344">
        <w:rPr>
          <w:sz w:val="30"/>
          <w:szCs w:val="30"/>
        </w:rPr>
        <w:t xml:space="preserve">к Регламенту </w:t>
      </w:r>
      <w:r w:rsidRPr="004B2344">
        <w:rPr>
          <w:bCs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sz w:val="30"/>
          <w:szCs w:val="30"/>
        </w:rPr>
        <w:t xml:space="preserve">подпункту </w:t>
      </w:r>
      <w:r w:rsidRPr="004B2344">
        <w:rPr>
          <w:rFonts w:eastAsia="Calibri"/>
          <w:sz w:val="30"/>
          <w:szCs w:val="30"/>
        </w:rPr>
        <w:t xml:space="preserve">15.4.1 </w:t>
      </w:r>
      <w:r w:rsidRPr="004B2344">
        <w:rPr>
          <w:sz w:val="30"/>
          <w:szCs w:val="30"/>
        </w:rPr>
        <w:t>«Получение</w:t>
      </w:r>
      <w:r w:rsidRPr="004B2344">
        <w:rPr>
          <w:rFonts w:eastAsia="Calibri"/>
          <w:sz w:val="30"/>
          <w:szCs w:val="30"/>
        </w:rPr>
        <w:t xml:space="preserve"> специального разрешения на право занятия трудовой деятельностью в Республике Беларусь</w:t>
      </w:r>
      <w:r w:rsidRPr="004B2344">
        <w:rPr>
          <w:sz w:val="30"/>
          <w:szCs w:val="30"/>
        </w:rPr>
        <w:t>»</w:t>
      </w:r>
    </w:p>
    <w:p w:rsidR="00354143" w:rsidRPr="004B2344" w:rsidRDefault="00354143" w:rsidP="00354143">
      <w:pPr>
        <w:pStyle w:val="point"/>
        <w:ind w:firstLine="709"/>
        <w:jc w:val="right"/>
        <w:rPr>
          <w:sz w:val="30"/>
          <w:szCs w:val="30"/>
        </w:rPr>
      </w:pPr>
      <w:r w:rsidRPr="004B2344">
        <w:rPr>
          <w:sz w:val="30"/>
          <w:szCs w:val="30"/>
        </w:rPr>
        <w:t>Форма</w:t>
      </w:r>
    </w:p>
    <w:p w:rsidR="00354143" w:rsidRPr="004B2344" w:rsidRDefault="00354143" w:rsidP="0035414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1037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700"/>
        <w:gridCol w:w="5676"/>
      </w:tblGrid>
      <w:tr w:rsidR="00354143" w:rsidRPr="004B2344" w:rsidTr="00DE1DD4">
        <w:tc>
          <w:tcPr>
            <w:tcW w:w="4700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4700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(наименование подразделения по</w:t>
            </w:r>
          </w:p>
        </w:tc>
      </w:tr>
      <w:tr w:rsidR="00354143" w:rsidRPr="004B2344" w:rsidTr="00DE1DD4">
        <w:tc>
          <w:tcPr>
            <w:tcW w:w="4700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4700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гражданству и миграции главного</w:t>
            </w:r>
          </w:p>
        </w:tc>
      </w:tr>
      <w:tr w:rsidR="00354143" w:rsidRPr="004B2344" w:rsidTr="00DE1DD4">
        <w:tc>
          <w:tcPr>
            <w:tcW w:w="4700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4700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управления внутренних дел Минского</w:t>
            </w:r>
          </w:p>
        </w:tc>
      </w:tr>
      <w:tr w:rsidR="00354143" w:rsidRPr="004B2344" w:rsidTr="00DE1DD4">
        <w:tc>
          <w:tcPr>
            <w:tcW w:w="4700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4700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городского исполнительного комитета, управления</w:t>
            </w:r>
          </w:p>
        </w:tc>
      </w:tr>
      <w:tr w:rsidR="00354143" w:rsidRPr="004B2344" w:rsidTr="00DE1DD4">
        <w:tc>
          <w:tcPr>
            <w:tcW w:w="4700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4700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внутренних дел областного исполнительного комитета)</w:t>
            </w:r>
          </w:p>
        </w:tc>
      </w:tr>
    </w:tbl>
    <w:p w:rsidR="00354143" w:rsidRPr="004B2344" w:rsidRDefault="00354143" w:rsidP="00354143">
      <w:pPr>
        <w:pStyle w:val="titlep"/>
        <w:spacing w:before="80" w:after="0" w:line="280" w:lineRule="exact"/>
      </w:pPr>
      <w:r w:rsidRPr="004B2344">
        <w:t>ЗАЯВЛЕНИЕ</w:t>
      </w:r>
      <w:r w:rsidRPr="004B2344">
        <w:br/>
        <w:t>о выдаче специального разрешения</w:t>
      </w:r>
    </w:p>
    <w:p w:rsidR="00354143" w:rsidRPr="004B2344" w:rsidRDefault="00354143" w:rsidP="00354143">
      <w:pPr>
        <w:pStyle w:val="titlep"/>
        <w:spacing w:before="80" w:after="0" w:line="280" w:lineRule="exact"/>
      </w:pPr>
      <w:r w:rsidRPr="004B2344">
        <w:t>на право занятия трудовой деятельностью в Республике Беларусь</w:t>
      </w:r>
    </w:p>
    <w:p w:rsidR="00354143" w:rsidRPr="004B2344" w:rsidRDefault="00354143" w:rsidP="00354143">
      <w:pPr>
        <w:pStyle w:val="titlep"/>
        <w:spacing w:before="80" w:after="0" w:line="280" w:lineRule="exact"/>
      </w:pPr>
    </w:p>
    <w:p w:rsidR="00354143" w:rsidRPr="004B2344" w:rsidRDefault="00354143" w:rsidP="00354143">
      <w:pPr>
        <w:pStyle w:val="undline"/>
        <w:spacing w:line="120" w:lineRule="exact"/>
        <w:rPr>
          <w:sz w:val="24"/>
          <w:szCs w:val="24"/>
        </w:rPr>
      </w:pPr>
    </w:p>
    <w:tbl>
      <w:tblPr>
        <w:tblW w:w="1037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7"/>
        <w:gridCol w:w="3686"/>
        <w:gridCol w:w="4961"/>
        <w:gridCol w:w="142"/>
        <w:gridCol w:w="708"/>
        <w:gridCol w:w="142"/>
      </w:tblGrid>
      <w:tr w:rsidR="00354143" w:rsidRPr="004B2344" w:rsidTr="00DE1DD4">
        <w:tc>
          <w:tcPr>
            <w:tcW w:w="737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Наниматель Республики Беларусь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737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(фамилия, собственное имя, отчество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 xml:space="preserve">(если таковое имеется), место жительства (место пребывания) 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 xml:space="preserve"> индивидуального предпринимателя; наименование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и место нахождения юридического лица, иностранной организации, осуществляющих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наем трудящихся-иммигрантов для работы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в своем представительстве (с указанием наименования представительства, а также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государства, в котором учреждена иностранная организация, даты выдачи, номера и срока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разрешения на открытие представительства иностранной организации в Республике Беларусь), телефон,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наименование государственного органа, иной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государственной организации, осуществивших государственную регистрацию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индивидуального предпринимателя, юридического лица, дата и номер решения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lastRenderedPageBreak/>
              <w:t>о государственной регистрации, регистрационный номер в Едином государственном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.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50" w:type="dxa"/>
        </w:trPr>
        <w:tc>
          <w:tcPr>
            <w:tcW w:w="93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регистре юридических лиц и индивидуальных предпринимателей)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4143" w:rsidRPr="004B2344" w:rsidRDefault="00354143" w:rsidP="00354143">
      <w:pPr>
        <w:pStyle w:val="newncpi"/>
        <w:spacing w:line="220" w:lineRule="exact"/>
        <w:ind w:firstLine="709"/>
      </w:pPr>
      <w:r w:rsidRPr="004B2344">
        <w:t xml:space="preserve">Прошу   выдать   специальное   разрешение   на   право   занятия  трудовой  деятельностью  в  Республике Беларусь в отношении гражданина (граждан) </w:t>
      </w:r>
    </w:p>
    <w:tbl>
      <w:tblPr>
        <w:tblW w:w="1037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2"/>
        <w:gridCol w:w="419"/>
        <w:gridCol w:w="76"/>
        <w:gridCol w:w="1474"/>
        <w:gridCol w:w="316"/>
        <w:gridCol w:w="142"/>
        <w:gridCol w:w="256"/>
        <w:gridCol w:w="566"/>
        <w:gridCol w:w="424"/>
        <w:gridCol w:w="76"/>
        <w:gridCol w:w="1477"/>
        <w:gridCol w:w="316"/>
        <w:gridCol w:w="410"/>
        <w:gridCol w:w="4252"/>
      </w:tblGrid>
      <w:tr w:rsidR="00354143" w:rsidRPr="004B2344" w:rsidTr="00DE1DD4">
        <w:tc>
          <w:tcPr>
            <w:tcW w:w="103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t>(страна проживания,</w:t>
            </w: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фамилия, собственное имя, отчество (если таковое имеется),</w:t>
            </w: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 xml:space="preserve">паспортные данные, образование, профессия, специальность, </w:t>
            </w: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присвоенная квалификация)</w:t>
            </w:r>
          </w:p>
        </w:tc>
      </w:tr>
      <w:tr w:rsidR="00354143" w:rsidRPr="004B2344" w:rsidTr="00DE1DD4">
        <w:tc>
          <w:tcPr>
            <w:tcW w:w="2457" w:type="dxa"/>
            <w:gridSpan w:val="5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для работы в качестве</w:t>
            </w:r>
          </w:p>
        </w:tc>
        <w:tc>
          <w:tcPr>
            <w:tcW w:w="79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2599" w:type="dxa"/>
            <w:gridSpan w:val="6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(указать наименование и код должности служащего (профессии рабочего)</w:t>
            </w: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в соответствии с Общегосударственным классификатором Республики Беларусь</w:t>
            </w: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«Занятия», утвержденным постановлением Министерства труда и социальной защиты</w:t>
            </w: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1037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Республики Беларусь от 24 июля 2017 г. № 33)</w:t>
            </w:r>
          </w:p>
        </w:tc>
      </w:tr>
      <w:tr w:rsidR="00354143" w:rsidRPr="004B2344" w:rsidTr="00DE1DD4">
        <w:tc>
          <w:tcPr>
            <w:tcW w:w="172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с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20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г. по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20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г.</w:t>
            </w:r>
          </w:p>
        </w:tc>
      </w:tr>
    </w:tbl>
    <w:p w:rsidR="00354143" w:rsidRPr="004B2344" w:rsidRDefault="00354143" w:rsidP="00354143">
      <w:pPr>
        <w:pStyle w:val="newncpi"/>
        <w:spacing w:line="240" w:lineRule="exact"/>
        <w:ind w:firstLine="709"/>
      </w:pPr>
      <w:r w:rsidRPr="004B2344">
        <w:t>Уровень профессиональных знаний, умений и навыков подтверждается:</w:t>
      </w:r>
    </w:p>
    <w:tbl>
      <w:tblPr>
        <w:tblW w:w="1037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7"/>
        <w:gridCol w:w="284"/>
        <w:gridCol w:w="3969"/>
        <w:gridCol w:w="2126"/>
        <w:gridCol w:w="2268"/>
        <w:gridCol w:w="850"/>
        <w:gridCol w:w="142"/>
      </w:tblGrid>
      <w:tr w:rsidR="00354143" w:rsidRPr="004B2344" w:rsidTr="00DE1DD4">
        <w:tc>
          <w:tcPr>
            <w:tcW w:w="737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;</w:t>
            </w:r>
          </w:p>
        </w:tc>
      </w:tr>
      <w:tr w:rsidR="00354143" w:rsidRPr="004B2344" w:rsidTr="00DE1DD4">
        <w:tc>
          <w:tcPr>
            <w:tcW w:w="737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(документы об образовании)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737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.</w:t>
            </w:r>
          </w:p>
        </w:tc>
      </w:tr>
      <w:tr w:rsidR="00354143" w:rsidRPr="004B2344" w:rsidTr="00DE1DD4">
        <w:tc>
          <w:tcPr>
            <w:tcW w:w="737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(стаж работы по специальности)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737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Гарантирую заработную плату в размере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в течение всего срока</w:t>
            </w:r>
          </w:p>
        </w:tc>
      </w:tr>
    </w:tbl>
    <w:p w:rsidR="00354143" w:rsidRPr="004B2344" w:rsidRDefault="00354143" w:rsidP="00354143">
      <w:pPr>
        <w:pStyle w:val="newncpi"/>
        <w:spacing w:line="220" w:lineRule="exact"/>
        <w:ind w:firstLine="0"/>
      </w:pPr>
      <w:r w:rsidRPr="004B2344">
        <w:t>действия трудового договора.</w:t>
      </w:r>
    </w:p>
    <w:tbl>
      <w:tblPr>
        <w:tblW w:w="1037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0"/>
        <w:gridCol w:w="567"/>
        <w:gridCol w:w="4820"/>
        <w:gridCol w:w="3260"/>
        <w:gridCol w:w="283"/>
        <w:gridCol w:w="426"/>
        <w:gridCol w:w="708"/>
        <w:gridCol w:w="142"/>
      </w:tblGrid>
      <w:tr w:rsidR="00354143" w:rsidRPr="004B2344" w:rsidTr="00DE1DD4">
        <w:trPr>
          <w:gridAfter w:val="2"/>
          <w:wAfter w:w="850" w:type="dxa"/>
        </w:trPr>
        <w:tc>
          <w:tcPr>
            <w:tcW w:w="737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Место осуществления трудовой деятельности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.</w:t>
            </w:r>
          </w:p>
        </w:tc>
      </w:tr>
      <w:tr w:rsidR="00354143" w:rsidRPr="004B2344" w:rsidTr="00DE1DD4">
        <w:tc>
          <w:tcPr>
            <w:tcW w:w="737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newncpi"/>
              <w:spacing w:line="220" w:lineRule="exact"/>
              <w:ind w:firstLine="0"/>
            </w:pPr>
            <w:r w:rsidRPr="004B2344">
              <w:t>Сведения   о   наличии   свободного  рабочего  места  (вакансии)  направлены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rPr>
          <w:gridAfter w:val="1"/>
          <w:wAfter w:w="142" w:type="dxa"/>
        </w:trPr>
        <w:tc>
          <w:tcPr>
            <w:tcW w:w="737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newncpi"/>
              <w:spacing w:line="220" w:lineRule="exact"/>
              <w:ind w:firstLine="0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t>(указать дату)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в</w:t>
            </w: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(указать комитет по труду, занятости и социальной защите Минского городского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исполнительного комитета, управление (отдел) по труду, занятости и социальной защите городского,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.</w:t>
            </w:r>
          </w:p>
        </w:tc>
      </w:tr>
      <w:tr w:rsidR="00354143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районного исполнительного комитета)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a3"/>
              <w:spacing w:line="220" w:lineRule="exact"/>
              <w:jc w:val="center"/>
            </w:pPr>
          </w:p>
        </w:tc>
      </w:tr>
    </w:tbl>
    <w:p w:rsidR="00354143" w:rsidRPr="004B2344" w:rsidRDefault="00354143" w:rsidP="00354143">
      <w:pPr>
        <w:pStyle w:val="newncpi"/>
        <w:spacing w:line="220" w:lineRule="exact"/>
        <w:ind w:firstLine="709"/>
      </w:pPr>
      <w:r w:rsidRPr="004B2344">
        <w:t>Обоснование необходимости найма, в том числе информация о принятых мерах по занятию свободных рабочих мест (вакансий) гражданами Республики Беларусь и иностранными гражданами,   лицами   без   гражданства,    постоянно    проживающими   в   Республике   Беларусь,</w:t>
      </w:r>
    </w:p>
    <w:tbl>
      <w:tblPr>
        <w:tblW w:w="1037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34"/>
        <w:gridCol w:w="142"/>
      </w:tblGrid>
      <w:tr w:rsidR="00354143" w:rsidRPr="004B2344" w:rsidTr="00DE1DD4">
        <w:tc>
          <w:tcPr>
            <w:tcW w:w="10234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.</w:t>
            </w:r>
          </w:p>
        </w:tc>
      </w:tr>
    </w:tbl>
    <w:p w:rsidR="00354143" w:rsidRPr="004B2344" w:rsidRDefault="00354143" w:rsidP="00354143">
      <w:pPr>
        <w:pStyle w:val="newncpi"/>
        <w:spacing w:line="240" w:lineRule="exact"/>
        <w:ind w:firstLine="709"/>
      </w:pPr>
      <w:r w:rsidRPr="004B2344">
        <w:t>Проинформирован о необходимости в течение</w:t>
      </w:r>
      <w:r w:rsidRPr="004B2344">
        <w:rPr>
          <w:sz w:val="18"/>
        </w:rPr>
        <w:t xml:space="preserve"> </w:t>
      </w:r>
      <w:r w:rsidRPr="004B2344">
        <w:t>месяца со дня заключения трудового договора  представить его на регистрацию в</w:t>
      </w:r>
    </w:p>
    <w:tbl>
      <w:tblPr>
        <w:tblW w:w="1037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856"/>
        <w:gridCol w:w="6378"/>
        <w:gridCol w:w="142"/>
      </w:tblGrid>
      <w:tr w:rsidR="00354143" w:rsidRPr="004B2344" w:rsidTr="00DE1DD4">
        <w:tc>
          <w:tcPr>
            <w:tcW w:w="3856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(наименование подразделения по гражданству и миграции</w:t>
            </w:r>
          </w:p>
        </w:tc>
      </w:tr>
      <w:tr w:rsidR="00354143" w:rsidRPr="004B2344" w:rsidTr="00DE1DD4">
        <w:tc>
          <w:tcPr>
            <w:tcW w:w="10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c>
          <w:tcPr>
            <w:tcW w:w="10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главного управления внутренних дел Минского городского исполнительного комитета,</w:t>
            </w:r>
          </w:p>
        </w:tc>
      </w:tr>
      <w:tr w:rsidR="00354143" w:rsidRPr="004B2344" w:rsidTr="00DE1DD4">
        <w:tc>
          <w:tcPr>
            <w:tcW w:w="10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.</w:t>
            </w:r>
          </w:p>
        </w:tc>
      </w:tr>
      <w:tr w:rsidR="00354143" w:rsidRPr="004B2344" w:rsidTr="00DE1DD4">
        <w:tc>
          <w:tcPr>
            <w:tcW w:w="102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4"/>
                <w:szCs w:val="24"/>
              </w:rPr>
            </w:pPr>
            <w:r w:rsidRPr="004B2344">
              <w:rPr>
                <w:sz w:val="20"/>
                <w:szCs w:val="20"/>
              </w:rPr>
              <w:t>управления внутренних дел областного исполнительного комитета)</w:t>
            </w:r>
          </w:p>
        </w:tc>
        <w:tc>
          <w:tcPr>
            <w:tcW w:w="142" w:type="dxa"/>
            <w:shd w:val="clear" w:color="auto" w:fill="auto"/>
          </w:tcPr>
          <w:p w:rsidR="00354143" w:rsidRPr="004B2344" w:rsidRDefault="00354143" w:rsidP="00DE1DD4">
            <w:pPr>
              <w:pStyle w:val="a3"/>
              <w:spacing w:line="220" w:lineRule="exact"/>
              <w:jc w:val="center"/>
            </w:pPr>
          </w:p>
        </w:tc>
      </w:tr>
    </w:tbl>
    <w:p w:rsidR="00354143" w:rsidRPr="004B2344" w:rsidRDefault="00354143" w:rsidP="00354143">
      <w:pPr>
        <w:pStyle w:val="newncpi"/>
        <w:spacing w:line="220" w:lineRule="exact"/>
        <w:ind w:firstLine="709"/>
      </w:pPr>
      <w:r w:rsidRPr="004B2344">
        <w:t>Обязуюсь обеспечить за свой счет выезд из Республики Беларусь иностранного гражданина, лица без гражданства (иностранных граждан, лиц без гражданства) в случаях:</w:t>
      </w:r>
    </w:p>
    <w:p w:rsidR="00354143" w:rsidRPr="004B2344" w:rsidRDefault="00354143" w:rsidP="00354143">
      <w:pPr>
        <w:pStyle w:val="newncpi"/>
        <w:spacing w:line="220" w:lineRule="exact"/>
        <w:ind w:firstLine="709"/>
      </w:pPr>
      <w:r w:rsidRPr="004B2344">
        <w:t xml:space="preserve">досрочного расторжения трудового договора по требованию трудящегося-иммигранта в связи с нарушением нанимателем Республики Беларусь законодательства </w:t>
      </w:r>
      <w:r w:rsidRPr="004B2344">
        <w:lastRenderedPageBreak/>
        <w:t>Республики Беларусь о труде, коллективного договора или трудового договора с трудящимся-иммигрантом;</w:t>
      </w:r>
    </w:p>
    <w:p w:rsidR="00354143" w:rsidRPr="004B2344" w:rsidRDefault="00354143" w:rsidP="00354143">
      <w:pPr>
        <w:pStyle w:val="newncpi"/>
        <w:spacing w:line="220" w:lineRule="exact"/>
        <w:ind w:firstLine="709"/>
      </w:pPr>
      <w:r w:rsidRPr="004B2344">
        <w:t>аннулирования специального разрешения по вине нанимателя Республики Беларусь, если не имеется иных оснований для пребывания иностранного гражданина, лица без гражданства (иностранных граждан, лиц без гражданства) в Республике Беларусь.</w:t>
      </w:r>
    </w:p>
    <w:p w:rsidR="00354143" w:rsidRPr="004B2344" w:rsidRDefault="00354143" w:rsidP="00354143">
      <w:pPr>
        <w:pStyle w:val="newncpi"/>
        <w:spacing w:line="240" w:lineRule="exact"/>
        <w:ind w:firstLine="709"/>
      </w:pPr>
      <w:r w:rsidRPr="004B2344">
        <w:t>В случае смены наименования или места нахождения нанимателя Республики Беларусь, паспортных данных иностранного гражданина или лица без гражданства обязуюсь уведомить подразделение по гражданству и миграции, оформившее специальное разрешение.</w:t>
      </w:r>
    </w:p>
    <w:p w:rsidR="00354143" w:rsidRPr="004B2344" w:rsidRDefault="00354143" w:rsidP="00354143">
      <w:pPr>
        <w:pStyle w:val="newncpi"/>
        <w:spacing w:line="240" w:lineRule="exact"/>
        <w:ind w:firstLine="709"/>
      </w:pPr>
      <w:r w:rsidRPr="004B2344">
        <w:t>Уведомлен о получении специального разрешения на право занятия трудовой деятельностью в Республике Беларусь не позднее 10 дней со дня подачи заявления.</w:t>
      </w:r>
    </w:p>
    <w:p w:rsidR="00354143" w:rsidRPr="004B2344" w:rsidRDefault="00354143" w:rsidP="00354143">
      <w:pPr>
        <w:pStyle w:val="newncpi"/>
        <w:ind w:firstLine="709"/>
      </w:pPr>
      <w:r w:rsidRPr="004B2344"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- в случае внесения платы посредством использования такой системы</w:t>
      </w:r>
      <w:r w:rsidRPr="004B2344">
        <w:rPr>
          <w:sz w:val="30"/>
          <w:szCs w:val="30"/>
        </w:rPr>
        <w:t>.</w:t>
      </w:r>
    </w:p>
    <w:tbl>
      <w:tblPr>
        <w:tblW w:w="1845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34"/>
        <w:gridCol w:w="8440"/>
        <w:gridCol w:w="4001"/>
        <w:gridCol w:w="3881"/>
      </w:tblGrid>
      <w:tr w:rsidR="00354143" w:rsidRPr="004B2344" w:rsidTr="00DE1DD4">
        <w:tc>
          <w:tcPr>
            <w:tcW w:w="10574" w:type="dxa"/>
            <w:gridSpan w:val="2"/>
            <w:shd w:val="clear" w:color="auto" w:fill="auto"/>
          </w:tcPr>
          <w:tbl>
            <w:tblPr>
              <w:tblW w:w="10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1021"/>
              <w:gridCol w:w="4961"/>
              <w:gridCol w:w="4536"/>
            </w:tblGrid>
            <w:tr w:rsidR="00354143" w:rsidRPr="004B2344" w:rsidTr="00DE1DD4"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54143" w:rsidRPr="004B2344" w:rsidRDefault="00354143" w:rsidP="00DE1DD4">
                  <w:pPr>
                    <w:pStyle w:val="newncpi0"/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54143" w:rsidRPr="004B2344" w:rsidRDefault="00354143" w:rsidP="00DE1DD4">
                  <w:pPr>
                    <w:pStyle w:val="newncpi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54143" w:rsidRPr="004B2344" w:rsidRDefault="00354143" w:rsidP="00DE1DD4">
                  <w:pPr>
                    <w:pStyle w:val="newncpi0"/>
                  </w:pPr>
                  <w:r w:rsidRPr="004B2344">
                    <w:t>.</w:t>
                  </w:r>
                </w:p>
              </w:tc>
            </w:tr>
            <w:tr w:rsidR="00354143" w:rsidRPr="004B2344" w:rsidTr="00DE1DD4"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54143" w:rsidRPr="004B2344" w:rsidRDefault="00354143" w:rsidP="00DE1DD4">
                  <w:pPr>
                    <w:pStyle w:val="undline"/>
                    <w:jc w:val="center"/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54143" w:rsidRPr="004B2344" w:rsidRDefault="00354143" w:rsidP="00DE1DD4">
                  <w:pPr>
                    <w:pStyle w:val="undline"/>
                    <w:jc w:val="center"/>
                  </w:pPr>
                  <w:r w:rsidRPr="004B2344">
                    <w:t>(номер транзакции)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54143" w:rsidRPr="004B2344" w:rsidRDefault="00354143" w:rsidP="00DE1DD4">
                  <w:pPr>
                    <w:pStyle w:val="undline"/>
                    <w:jc w:val="center"/>
                  </w:pPr>
                </w:p>
              </w:tc>
            </w:tr>
          </w:tbl>
          <w:p w:rsidR="00354143" w:rsidRPr="004B2344" w:rsidRDefault="00354143" w:rsidP="00DE1DD4">
            <w:pPr>
              <w:pStyle w:val="newncpi0"/>
            </w:pPr>
          </w:p>
        </w:tc>
        <w:tc>
          <w:tcPr>
            <w:tcW w:w="4001" w:type="dxa"/>
          </w:tcPr>
          <w:p w:rsidR="00354143" w:rsidRPr="004B2344" w:rsidRDefault="00354143" w:rsidP="00DE1DD4">
            <w:pPr>
              <w:pStyle w:val="newncpi0"/>
            </w:pPr>
          </w:p>
        </w:tc>
        <w:tc>
          <w:tcPr>
            <w:tcW w:w="3881" w:type="dxa"/>
          </w:tcPr>
          <w:p w:rsidR="00354143" w:rsidRPr="004B2344" w:rsidRDefault="00354143" w:rsidP="00DE1DD4">
            <w:pPr>
              <w:pStyle w:val="newncpi0"/>
            </w:pPr>
            <w:r w:rsidRPr="004B2344">
              <w:t>.</w:t>
            </w:r>
          </w:p>
        </w:tc>
      </w:tr>
      <w:tr w:rsidR="00354143" w:rsidRPr="004B2344" w:rsidTr="00DE1DD4">
        <w:tc>
          <w:tcPr>
            <w:tcW w:w="10574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undline"/>
              <w:jc w:val="center"/>
            </w:pPr>
          </w:p>
        </w:tc>
        <w:tc>
          <w:tcPr>
            <w:tcW w:w="4001" w:type="dxa"/>
          </w:tcPr>
          <w:p w:rsidR="00354143" w:rsidRPr="004B2344" w:rsidRDefault="00354143" w:rsidP="00DE1DD4">
            <w:pPr>
              <w:pStyle w:val="undline"/>
              <w:jc w:val="center"/>
            </w:pPr>
            <w:r w:rsidRPr="004B2344">
              <w:t>(номер платежа)</w:t>
            </w:r>
          </w:p>
        </w:tc>
        <w:tc>
          <w:tcPr>
            <w:tcW w:w="3881" w:type="dxa"/>
          </w:tcPr>
          <w:p w:rsidR="00354143" w:rsidRPr="004B2344" w:rsidRDefault="00354143" w:rsidP="00DE1DD4">
            <w:pPr>
              <w:pStyle w:val="undline"/>
              <w:jc w:val="center"/>
            </w:pPr>
          </w:p>
        </w:tc>
      </w:tr>
      <w:tr w:rsidR="00354143" w:rsidRPr="004B2344" w:rsidTr="00DE1DD4">
        <w:trPr>
          <w:gridAfter w:val="3"/>
          <w:wAfter w:w="16322" w:type="dxa"/>
        </w:trPr>
        <w:tc>
          <w:tcPr>
            <w:tcW w:w="2134" w:type="dxa"/>
            <w:shd w:val="clear" w:color="auto" w:fill="auto"/>
          </w:tcPr>
          <w:p w:rsidR="00354143" w:rsidRPr="004B2344" w:rsidRDefault="00354143" w:rsidP="00DE1DD4">
            <w:pPr>
              <w:pStyle w:val="newncpi"/>
              <w:spacing w:line="220" w:lineRule="exact"/>
              <w:ind w:firstLine="0"/>
            </w:pPr>
            <w:r w:rsidRPr="004B2344">
              <w:t>Дата</w:t>
            </w:r>
          </w:p>
        </w:tc>
      </w:tr>
    </w:tbl>
    <w:p w:rsidR="00354143" w:rsidRPr="004B2344" w:rsidRDefault="00354143" w:rsidP="00354143">
      <w:pPr>
        <w:pStyle w:val="newncpi"/>
        <w:spacing w:line="120" w:lineRule="exact"/>
        <w:ind w:firstLine="0"/>
      </w:pPr>
    </w:p>
    <w:p w:rsidR="00354143" w:rsidRPr="004B2344" w:rsidRDefault="00354143" w:rsidP="00354143">
      <w:pPr>
        <w:pStyle w:val="newncpi"/>
        <w:spacing w:line="220" w:lineRule="exact"/>
        <w:ind w:firstLine="709"/>
      </w:pPr>
      <w:r w:rsidRPr="004B2344">
        <w:t>Сведения, изложенные в заявлении, достоверны.</w:t>
      </w:r>
    </w:p>
    <w:p w:rsidR="00354143" w:rsidRPr="004B2344" w:rsidRDefault="00354143" w:rsidP="00354143">
      <w:pPr>
        <w:pStyle w:val="newncpi"/>
        <w:spacing w:line="120" w:lineRule="exact"/>
        <w:ind w:firstLine="0"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29"/>
        <w:gridCol w:w="851"/>
        <w:gridCol w:w="4111"/>
        <w:gridCol w:w="2835"/>
      </w:tblGrid>
      <w:tr w:rsidR="00354143" w:rsidRPr="004B2344" w:rsidTr="00DE1DD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newncpi"/>
              <w:spacing w:line="220" w:lineRule="exact"/>
              <w:ind w:firstLine="0"/>
            </w:pPr>
            <w:r w:rsidRPr="004B2344">
              <w:t>Приложение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листах:</w:t>
            </w:r>
          </w:p>
        </w:tc>
      </w:tr>
      <w:tr w:rsidR="00354143" w:rsidRPr="004B2344" w:rsidTr="00DE1DD4">
        <w:tc>
          <w:tcPr>
            <w:tcW w:w="6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newncpi"/>
              <w:spacing w:line="220" w:lineRule="exact"/>
              <w:ind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  <w:r w:rsidRPr="004B2344">
              <w:rPr>
                <w:sz w:val="24"/>
                <w:szCs w:val="24"/>
              </w:rPr>
              <w:t>.</w:t>
            </w:r>
          </w:p>
        </w:tc>
      </w:tr>
      <w:tr w:rsidR="00354143" w:rsidRPr="004B2344" w:rsidTr="00DE1DD4"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</w:pPr>
            <w:r w:rsidRPr="004B2344">
              <w:rPr>
                <w:sz w:val="20"/>
                <w:szCs w:val="20"/>
              </w:rPr>
              <w:t>(указать документы, прилагаемые к заявлению)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143" w:rsidRPr="004B2344" w:rsidRDefault="00354143" w:rsidP="00DE1DD4">
            <w:pPr>
              <w:pStyle w:val="a3"/>
              <w:spacing w:line="220" w:lineRule="exact"/>
              <w:jc w:val="center"/>
            </w:pPr>
          </w:p>
        </w:tc>
      </w:tr>
    </w:tbl>
    <w:p w:rsidR="00354143" w:rsidRPr="004B2344" w:rsidRDefault="00354143" w:rsidP="00354143">
      <w:pPr>
        <w:pStyle w:val="newncpi"/>
        <w:spacing w:line="120" w:lineRule="exact"/>
        <w:ind w:firstLine="0"/>
      </w:pPr>
    </w:p>
    <w:p w:rsidR="00354143" w:rsidRPr="004B2344" w:rsidRDefault="00354143" w:rsidP="00354143">
      <w:pPr>
        <w:pStyle w:val="newncpi"/>
        <w:spacing w:line="220" w:lineRule="exact"/>
        <w:ind w:firstLine="0"/>
      </w:pPr>
      <w:r w:rsidRPr="004B2344">
        <w:t>Руководитель организации</w:t>
      </w:r>
    </w:p>
    <w:p w:rsidR="00354143" w:rsidRPr="004B2344" w:rsidRDefault="00354143" w:rsidP="00354143">
      <w:pPr>
        <w:pStyle w:val="newncpi"/>
        <w:spacing w:line="220" w:lineRule="exact"/>
        <w:ind w:firstLine="0"/>
      </w:pPr>
      <w:r w:rsidRPr="004B2344">
        <w:t>(индивидуальный предприниматель)</w:t>
      </w:r>
    </w:p>
    <w:tbl>
      <w:tblPr>
        <w:tblW w:w="10376" w:type="dxa"/>
        <w:tblCellMar>
          <w:left w:w="28" w:type="dxa"/>
          <w:right w:w="28" w:type="dxa"/>
        </w:tblCellMar>
        <w:tblLook w:val="04A0"/>
      </w:tblPr>
      <w:tblGrid>
        <w:gridCol w:w="2722"/>
        <w:gridCol w:w="425"/>
        <w:gridCol w:w="3118"/>
        <w:gridCol w:w="851"/>
        <w:gridCol w:w="2410"/>
        <w:gridCol w:w="850"/>
      </w:tblGrid>
      <w:tr w:rsidR="00354143" w:rsidRPr="004B2344" w:rsidTr="00DE1DD4">
        <w:tc>
          <w:tcPr>
            <w:tcW w:w="3147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newncpi"/>
              <w:spacing w:line="220" w:lineRule="exact"/>
              <w:ind w:firstLine="0"/>
            </w:pPr>
            <w:r w:rsidRPr="004B2344">
              <w:t>или уполномоченное им лицо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newncpi"/>
              <w:spacing w:line="220" w:lineRule="exact"/>
              <w:ind w:firstLine="0"/>
            </w:pPr>
          </w:p>
        </w:tc>
        <w:tc>
          <w:tcPr>
            <w:tcW w:w="851" w:type="dxa"/>
            <w:shd w:val="clear" w:color="auto" w:fill="auto"/>
          </w:tcPr>
          <w:p w:rsidR="00354143" w:rsidRPr="004B2344" w:rsidRDefault="00354143" w:rsidP="00DE1DD4">
            <w:pPr>
              <w:pStyle w:val="newncpi"/>
              <w:spacing w:line="220" w:lineRule="exact"/>
              <w:ind w:firstLine="0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newncpi"/>
              <w:spacing w:line="220" w:lineRule="exact"/>
              <w:ind w:firstLine="0"/>
            </w:pPr>
          </w:p>
        </w:tc>
      </w:tr>
      <w:tr w:rsidR="00354143" w:rsidRPr="004B2344" w:rsidTr="00DE1DD4">
        <w:tc>
          <w:tcPr>
            <w:tcW w:w="3147" w:type="dxa"/>
            <w:gridSpan w:val="2"/>
            <w:shd w:val="clear" w:color="auto" w:fill="auto"/>
          </w:tcPr>
          <w:p w:rsidR="00354143" w:rsidRPr="004B2344" w:rsidRDefault="00354143" w:rsidP="00DE1DD4">
            <w:pPr>
              <w:pStyle w:val="a3"/>
              <w:spacing w:line="22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(инициалы, фамилия)</w:t>
            </w:r>
          </w:p>
        </w:tc>
      </w:tr>
      <w:tr w:rsidR="00354143" w:rsidRPr="004B2344" w:rsidTr="00DE1DD4">
        <w:tblPrEx>
          <w:tblCellMar>
            <w:top w:w="28" w:type="dxa"/>
            <w:bottom w:w="28" w:type="dxa"/>
          </w:tblCellMar>
        </w:tblPrEx>
        <w:trPr>
          <w:gridAfter w:val="1"/>
          <w:wAfter w:w="850" w:type="dxa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newncpi"/>
              <w:spacing w:line="220" w:lineRule="exact"/>
              <w:ind w:firstLine="0"/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354143" w:rsidRPr="004B2344" w:rsidRDefault="00354143" w:rsidP="00DE1DD4">
            <w:pPr>
              <w:pStyle w:val="undline"/>
              <w:spacing w:line="220" w:lineRule="exact"/>
              <w:rPr>
                <w:sz w:val="24"/>
                <w:szCs w:val="24"/>
              </w:rPr>
            </w:pPr>
          </w:p>
        </w:tc>
      </w:tr>
      <w:tr w:rsidR="00354143" w:rsidRPr="004B2344" w:rsidTr="00DE1DD4">
        <w:tblPrEx>
          <w:tblCellMar>
            <w:top w:w="28" w:type="dxa"/>
            <w:bottom w:w="28" w:type="dxa"/>
          </w:tblCellMar>
        </w:tblPrEx>
        <w:trPr>
          <w:gridAfter w:val="1"/>
          <w:wAfter w:w="850" w:type="dxa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354143" w:rsidRPr="004B2344" w:rsidRDefault="00354143" w:rsidP="00DE1DD4">
            <w:pPr>
              <w:pStyle w:val="onestring"/>
              <w:spacing w:line="220" w:lineRule="exact"/>
              <w:jc w:val="center"/>
            </w:pPr>
            <w:r w:rsidRPr="004B2344">
              <w:rPr>
                <w:sz w:val="20"/>
                <w:szCs w:val="20"/>
              </w:rPr>
              <w:t>(дата)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354143" w:rsidRPr="004B2344" w:rsidRDefault="00354143" w:rsidP="00DE1DD4">
            <w:pPr>
              <w:pStyle w:val="a3"/>
              <w:spacing w:line="220" w:lineRule="exact"/>
              <w:jc w:val="center"/>
            </w:pPr>
          </w:p>
        </w:tc>
      </w:tr>
    </w:tbl>
    <w:p w:rsidR="00354143" w:rsidRPr="004B2344" w:rsidRDefault="00354143" w:rsidP="00354143">
      <w:pPr>
        <w:pStyle w:val="newncpi0"/>
        <w:rPr>
          <w:sz w:val="26"/>
          <w:szCs w:val="26"/>
        </w:rPr>
      </w:pPr>
    </w:p>
    <w:p w:rsidR="00234EA4" w:rsidRDefault="00234EA4"/>
    <w:sectPr w:rsidR="00234EA4" w:rsidSect="006915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6C" w:rsidRDefault="0064616C" w:rsidP="00691511">
      <w:pPr>
        <w:spacing w:after="0" w:line="240" w:lineRule="auto"/>
      </w:pPr>
      <w:r>
        <w:separator/>
      </w:r>
    </w:p>
  </w:endnote>
  <w:endnote w:type="continuationSeparator" w:id="1">
    <w:p w:rsidR="0064616C" w:rsidRDefault="0064616C" w:rsidP="0069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6C" w:rsidRDefault="0064616C" w:rsidP="00691511">
      <w:pPr>
        <w:spacing w:after="0" w:line="240" w:lineRule="auto"/>
      </w:pPr>
      <w:r>
        <w:separator/>
      </w:r>
    </w:p>
  </w:footnote>
  <w:footnote w:type="continuationSeparator" w:id="1">
    <w:p w:rsidR="0064616C" w:rsidRDefault="0064616C" w:rsidP="0069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201"/>
      <w:docPartObj>
        <w:docPartGallery w:val="Page Numbers (Top of Page)"/>
        <w:docPartUnique/>
      </w:docPartObj>
    </w:sdtPr>
    <w:sdtContent>
      <w:p w:rsidR="00691511" w:rsidRDefault="00691511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91511" w:rsidRDefault="006915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143"/>
    <w:rsid w:val="00153578"/>
    <w:rsid w:val="00227DA0"/>
    <w:rsid w:val="00234EA4"/>
    <w:rsid w:val="00354143"/>
    <w:rsid w:val="003934D3"/>
    <w:rsid w:val="0063799E"/>
    <w:rsid w:val="0064616C"/>
    <w:rsid w:val="00691511"/>
    <w:rsid w:val="00882426"/>
    <w:rsid w:val="00882AC9"/>
    <w:rsid w:val="00935E76"/>
    <w:rsid w:val="00955C98"/>
    <w:rsid w:val="009B7BCC"/>
    <w:rsid w:val="00E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43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541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5414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41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541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414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5414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354143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354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511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9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5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75A036C039B845F8E34B338EDDC36D1DE651E59D793CC1504ABFA7076196E2847FA0454E0D004D2F8EA93D4304ED38808F97745C22A99460A7CD339J5k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2022-06-22T11:02:00Z</dcterms:created>
  <dcterms:modified xsi:type="dcterms:W3CDTF">2022-06-22T11:03:00Z</dcterms:modified>
</cp:coreProperties>
</file>