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9B" w:rsidRPr="004B2344" w:rsidRDefault="00550A9B" w:rsidP="00550A9B">
      <w:pPr>
        <w:pStyle w:val="newncpi"/>
        <w:tabs>
          <w:tab w:val="left" w:pos="6804"/>
        </w:tabs>
        <w:ind w:left="5387" w:firstLine="0"/>
        <w:rPr>
          <w:sz w:val="30"/>
          <w:szCs w:val="30"/>
        </w:rPr>
      </w:pPr>
      <w:r w:rsidRPr="004B2344">
        <w:rPr>
          <w:sz w:val="30"/>
          <w:szCs w:val="30"/>
        </w:rPr>
        <w:t>УТВЕРЖДЕНО</w:t>
      </w:r>
    </w:p>
    <w:p w:rsidR="00550A9B" w:rsidRPr="004B2344" w:rsidRDefault="00550A9B" w:rsidP="00550A9B">
      <w:pPr>
        <w:pStyle w:val="newncpi"/>
        <w:tabs>
          <w:tab w:val="left" w:pos="6804"/>
        </w:tabs>
        <w:spacing w:before="120" w:after="120" w:line="280" w:lineRule="exact"/>
        <w:ind w:left="5387" w:firstLine="0"/>
        <w:rPr>
          <w:sz w:val="30"/>
          <w:szCs w:val="30"/>
        </w:rPr>
      </w:pPr>
      <w:r w:rsidRPr="004B2344">
        <w:rPr>
          <w:sz w:val="30"/>
          <w:szCs w:val="30"/>
        </w:rPr>
        <w:t>Постановление Министерства внутренних дел Республики Беларусь</w:t>
      </w:r>
    </w:p>
    <w:p w:rsidR="00550A9B" w:rsidRPr="004B2344" w:rsidRDefault="00550A9B" w:rsidP="00550A9B">
      <w:pPr>
        <w:pStyle w:val="newncpi"/>
        <w:tabs>
          <w:tab w:val="left" w:pos="6804"/>
        </w:tabs>
        <w:spacing w:before="120" w:after="120" w:line="280" w:lineRule="exact"/>
        <w:ind w:left="5387" w:firstLine="0"/>
        <w:rPr>
          <w:sz w:val="30"/>
          <w:szCs w:val="30"/>
        </w:rPr>
      </w:pPr>
      <w:r w:rsidRPr="004B2344">
        <w:rPr>
          <w:sz w:val="30"/>
          <w:szCs w:val="30"/>
        </w:rPr>
        <w:t>25.01.2022</w:t>
      </w:r>
      <w:r w:rsidRPr="004B2344">
        <w:rPr>
          <w:sz w:val="30"/>
          <w:szCs w:val="30"/>
        </w:rPr>
        <w:tab/>
      </w:r>
      <w:r w:rsidRPr="004B2344">
        <w:rPr>
          <w:sz w:val="30"/>
          <w:szCs w:val="30"/>
        </w:rPr>
        <w:tab/>
        <w:t>№ 18</w:t>
      </w:r>
    </w:p>
    <w:p w:rsidR="00550A9B" w:rsidRPr="004B2344" w:rsidRDefault="00550A9B" w:rsidP="00550A9B">
      <w:pPr>
        <w:pStyle w:val="titlep"/>
        <w:spacing w:after="0"/>
        <w:ind w:right="3971"/>
        <w:jc w:val="both"/>
        <w:rPr>
          <w:b w:val="0"/>
          <w:bCs w:val="0"/>
          <w:sz w:val="30"/>
          <w:szCs w:val="30"/>
        </w:rPr>
      </w:pPr>
      <w:r w:rsidRPr="004B2344">
        <w:rPr>
          <w:b w:val="0"/>
          <w:bCs w:val="0"/>
          <w:sz w:val="30"/>
          <w:szCs w:val="30"/>
        </w:rPr>
        <w:t>РЕГЛАМЕНТ</w:t>
      </w:r>
    </w:p>
    <w:p w:rsidR="00550A9B" w:rsidRPr="004B2344" w:rsidRDefault="00550A9B" w:rsidP="00550A9B">
      <w:pPr>
        <w:pStyle w:val="titlep"/>
        <w:spacing w:before="120" w:after="0" w:line="280" w:lineRule="exact"/>
        <w:ind w:right="3402"/>
        <w:jc w:val="both"/>
        <w:rPr>
          <w:b w:val="0"/>
          <w:bCs w:val="0"/>
          <w:sz w:val="30"/>
          <w:szCs w:val="30"/>
        </w:rPr>
      </w:pPr>
      <w:r w:rsidRPr="004B2344">
        <w:rPr>
          <w:b w:val="0"/>
          <w:bCs w:val="0"/>
          <w:sz w:val="30"/>
          <w:szCs w:val="30"/>
        </w:rPr>
        <w:t xml:space="preserve">административной процедуры, осуществляемой в отношении субъектов хозяйствования, по </w:t>
      </w:r>
      <w:r w:rsidRPr="004B2344">
        <w:rPr>
          <w:b w:val="0"/>
          <w:sz w:val="30"/>
          <w:szCs w:val="30"/>
        </w:rPr>
        <w:t xml:space="preserve">подпункту </w:t>
      </w:r>
      <w:r w:rsidRPr="004B2344">
        <w:rPr>
          <w:rFonts w:eastAsia="Calibri"/>
          <w:b w:val="0"/>
          <w:sz w:val="30"/>
          <w:szCs w:val="30"/>
        </w:rPr>
        <w:t xml:space="preserve">15.2.1 </w:t>
      </w:r>
      <w:r w:rsidRPr="004B2344">
        <w:rPr>
          <w:b w:val="0"/>
          <w:sz w:val="30"/>
          <w:szCs w:val="30"/>
        </w:rPr>
        <w:t>«</w:t>
      </w:r>
      <w:r w:rsidRPr="004B2344">
        <w:rPr>
          <w:rFonts w:eastAsia="Calibri"/>
          <w:b w:val="0"/>
          <w:sz w:val="30"/>
          <w:szCs w:val="30"/>
        </w:rPr>
        <w:t>Получение специального разрешения (лицензии) на осуществление деятельности, связанной с трудоустройством за пределами Республики Беларусь, сбором и распространением (в том числе в глобальной компьютерной сети Интернет) информации о физических лицах в целях их знакомства</w:t>
      </w:r>
      <w:r w:rsidRPr="004B2344">
        <w:rPr>
          <w:b w:val="0"/>
          <w:sz w:val="30"/>
          <w:szCs w:val="30"/>
        </w:rPr>
        <w:t>»</w:t>
      </w:r>
    </w:p>
    <w:p w:rsidR="00550A9B" w:rsidRPr="004B2344" w:rsidRDefault="00550A9B" w:rsidP="00550A9B">
      <w:pPr>
        <w:pStyle w:val="newncpi"/>
        <w:rPr>
          <w:sz w:val="30"/>
          <w:szCs w:val="30"/>
        </w:rPr>
      </w:pPr>
      <w:r w:rsidRPr="004B2344">
        <w:rPr>
          <w:sz w:val="30"/>
          <w:szCs w:val="30"/>
        </w:rPr>
        <w:t> </w:t>
      </w:r>
    </w:p>
    <w:p w:rsidR="00550A9B" w:rsidRPr="004B2344" w:rsidRDefault="00550A9B" w:rsidP="00550A9B">
      <w:pPr>
        <w:pStyle w:val="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1. Особенности осуществления административной процедуры: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1.1. наименование уполномоченного органа (подведомственность административной процедуры) – Министерство внутренних дел;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Закон Республики Беларусь от 28 октября 2008 г. № 433-З «Об основах административных процедур»;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Закон Республики Беларусь от 30 декабря 2010 г. № 225-З «О внешней трудовой миграции»;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 xml:space="preserve">Указ Президента Республики Беларусь от 1 сентября 2010 г. № 450 </w:t>
      </w:r>
      <w:r w:rsidRPr="004B2344">
        <w:rPr>
          <w:sz w:val="30"/>
          <w:szCs w:val="30"/>
        </w:rPr>
        <w:br/>
        <w:t>«О лицензировании отдельных видов деятельности»;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 xml:space="preserve">Указ Президента Республики Беларусь от 25 июня 2021 г. № 240 </w:t>
      </w:r>
      <w:r w:rsidRPr="004B2344">
        <w:rPr>
          <w:sz w:val="30"/>
          <w:szCs w:val="30"/>
        </w:rPr>
        <w:br/>
        <w:t>«Об административных процедурах, осуществляемых в отношении субъектов хозяйствования»;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постановление Совета Министров Республики Беларусь от 24 сентября 2021 г. № 548 «Об административных процедурах, осуществляемых в отношении субъектов хозяйствования»;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 xml:space="preserve">постановление Министерства внутренних дел Республики Беларусь от 30 ноября 2010 г. № 388 «О порядке проведения оценки соответствия возможностей соискателя специального разрешения (лицензии) (лицензиата) лицензионным требованиям и условиям, установленным для </w:t>
      </w:r>
      <w:r w:rsidRPr="004B2344">
        <w:rPr>
          <w:rFonts w:eastAsia="Calibri"/>
          <w:sz w:val="30"/>
          <w:szCs w:val="30"/>
        </w:rPr>
        <w:t xml:space="preserve">деятельности, связанной с трудоустройством за пределами Республики Беларусь, сбором и распространением (в том </w:t>
      </w:r>
      <w:r w:rsidRPr="004B2344">
        <w:rPr>
          <w:rFonts w:eastAsia="Calibri"/>
          <w:sz w:val="30"/>
          <w:szCs w:val="30"/>
        </w:rPr>
        <w:lastRenderedPageBreak/>
        <w:t>числе в глобальной компьютерной сети Интернет) информации о физических лицах в целях их знакомства»</w:t>
      </w:r>
      <w:r w:rsidRPr="004B2344">
        <w:rPr>
          <w:sz w:val="30"/>
          <w:szCs w:val="30"/>
        </w:rPr>
        <w:t>;</w:t>
      </w:r>
    </w:p>
    <w:p w:rsidR="00550A9B" w:rsidRPr="004B2344" w:rsidRDefault="00550A9B" w:rsidP="00550A9B">
      <w:pPr>
        <w:pStyle w:val="under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1.3. иные имеющиеся особенности осуществления административной процедуры:</w:t>
      </w:r>
    </w:p>
    <w:p w:rsidR="00550A9B" w:rsidRPr="004B2344" w:rsidRDefault="00550A9B" w:rsidP="00550A9B">
      <w:pPr>
        <w:pStyle w:val="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 xml:space="preserve">1.3.1. дополнительные основания для отказа в принятии заявления заинтересованного лица по сравнению с Законом Республики Беларусь «Об основах административных процедур» определены в абзаце первом части второй пункта 21 Положения о лицензировании отдельных видов деятельности, утвержденного Указом Президента Республики Беларусь </w:t>
      </w:r>
      <w:r w:rsidRPr="004B2344">
        <w:rPr>
          <w:sz w:val="30"/>
          <w:szCs w:val="30"/>
        </w:rPr>
        <w:br/>
        <w:t>от 1 сентября 2010 г. № 450;</w:t>
      </w:r>
    </w:p>
    <w:p w:rsidR="00550A9B" w:rsidRPr="004B2344" w:rsidRDefault="00550A9B" w:rsidP="00550A9B">
      <w:pPr>
        <w:pStyle w:val="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1.3.2. дополнительные основания для отказа в осуществлении административной процедуры по сравнению с Законом Республики Беларусь «Об основах административных процедур» определены в части первой пункта 24 Положения о лицензировании отдельных видов деятельности;</w:t>
      </w:r>
    </w:p>
    <w:p w:rsidR="00550A9B" w:rsidRPr="004B2344" w:rsidRDefault="00550A9B" w:rsidP="00550A9B">
      <w:pPr>
        <w:pStyle w:val="point"/>
        <w:keepNext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1.3.3. административная процедура осуществляется в отношении услуг по трудоустройству за пределами Республики Беларусь и сбору и распространению (в том числе в глобальной компьютерной сети Интернет) информации о физических лицах в целях их знакомства;</w:t>
      </w:r>
    </w:p>
    <w:p w:rsidR="00550A9B" w:rsidRPr="004B2344" w:rsidRDefault="00550A9B" w:rsidP="00550A9B">
      <w:pPr>
        <w:pStyle w:val="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1.3.4. обжалование административного решения осуществляется в судебном порядке.</w:t>
      </w:r>
    </w:p>
    <w:p w:rsidR="00550A9B" w:rsidRPr="004B2344" w:rsidRDefault="00550A9B" w:rsidP="00550A9B">
      <w:pPr>
        <w:pStyle w:val="point"/>
        <w:ind w:firstLine="709"/>
        <w:rPr>
          <w:sz w:val="30"/>
          <w:szCs w:val="30"/>
        </w:rPr>
      </w:pPr>
    </w:p>
    <w:p w:rsidR="00550A9B" w:rsidRPr="004B2344" w:rsidRDefault="00550A9B" w:rsidP="00550A9B">
      <w:pPr>
        <w:pStyle w:val="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2. Документы и (или) сведения, необходимые для осуществления административной процедуры</w:t>
      </w:r>
      <w:r>
        <w:rPr>
          <w:sz w:val="30"/>
          <w:szCs w:val="30"/>
        </w:rPr>
        <w:t>:</w:t>
      </w:r>
    </w:p>
    <w:p w:rsidR="00550A9B" w:rsidRPr="004B2344" w:rsidRDefault="00550A9B" w:rsidP="00550A9B">
      <w:pPr>
        <w:widowControl w:val="0"/>
        <w:suppressAutoHyphens/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2344">
        <w:rPr>
          <w:rFonts w:ascii="Times New Roman" w:eastAsia="Times New Roman" w:hAnsi="Times New Roman"/>
          <w:sz w:val="30"/>
          <w:szCs w:val="30"/>
          <w:lang w:eastAsia="ru-RU"/>
        </w:rPr>
        <w:t>2.1. представляемые заинтересованным лицом:</w:t>
      </w:r>
    </w:p>
    <w:p w:rsidR="00550A9B" w:rsidRPr="004B2344" w:rsidRDefault="00550A9B" w:rsidP="00550A9B">
      <w:pPr>
        <w:pStyle w:val="point"/>
        <w:rPr>
          <w:sz w:val="30"/>
          <w:szCs w:val="30"/>
        </w:rPr>
      </w:pPr>
    </w:p>
    <w:tbl>
      <w:tblPr>
        <w:tblW w:w="971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0"/>
        <w:gridCol w:w="3119"/>
        <w:gridCol w:w="2126"/>
        <w:gridCol w:w="1701"/>
      </w:tblGrid>
      <w:tr w:rsidR="00550A9B" w:rsidRPr="004B2344" w:rsidTr="00DE1DD4">
        <w:trPr>
          <w:trHeight w:val="175"/>
        </w:trPr>
        <w:tc>
          <w:tcPr>
            <w:tcW w:w="2770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3119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Требования, предъявляемые к документу и (или) сведениям</w:t>
            </w:r>
          </w:p>
        </w:tc>
        <w:tc>
          <w:tcPr>
            <w:tcW w:w="2126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1701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Необходимость легализации документа (проставление апостиля)</w:t>
            </w:r>
          </w:p>
        </w:tc>
      </w:tr>
      <w:tr w:rsidR="00550A9B" w:rsidRPr="004B2344" w:rsidTr="00DE1DD4">
        <w:trPr>
          <w:trHeight w:val="283"/>
        </w:trPr>
        <w:tc>
          <w:tcPr>
            <w:tcW w:w="2770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 xml:space="preserve">заявление о выдаче </w:t>
            </w:r>
            <w:r w:rsidRPr="004B2344">
              <w:rPr>
                <w:rFonts w:eastAsia="Calibri"/>
                <w:sz w:val="26"/>
                <w:szCs w:val="26"/>
              </w:rPr>
              <w:t xml:space="preserve">специального разрешения (лицензии) на осуществление деятельности, связанной с трудоустройством за пределами Республики Беларусь, сбором и распространением (в том числе в глобальной компьютерной сети </w:t>
            </w:r>
            <w:r w:rsidRPr="004B2344">
              <w:rPr>
                <w:rFonts w:eastAsia="Calibri"/>
                <w:sz w:val="26"/>
                <w:szCs w:val="26"/>
              </w:rPr>
              <w:lastRenderedPageBreak/>
              <w:t>Интернет) информации о физических лицах в целях их знакомства</w:t>
            </w:r>
          </w:p>
        </w:tc>
        <w:tc>
          <w:tcPr>
            <w:tcW w:w="3119" w:type="dxa"/>
          </w:tcPr>
          <w:p w:rsidR="00550A9B" w:rsidRPr="004B2344" w:rsidRDefault="00550A9B" w:rsidP="00607172">
            <w:pPr>
              <w:pStyle w:val="newncpi"/>
              <w:spacing w:before="120" w:after="120" w:line="240" w:lineRule="exact"/>
              <w:ind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lastRenderedPageBreak/>
              <w:t xml:space="preserve">заявление должно содержать сведения, предусмотренные в подпункте 15.1 пункта 15 Положения о лицензировании отдельных видов деятельности, в случае </w:t>
            </w:r>
            <w:r w:rsidRPr="004B2344">
              <w:rPr>
                <w:sz w:val="26"/>
                <w:szCs w:val="26"/>
              </w:rPr>
              <w:t xml:space="preserve">оплаты посредством использования автоматизированной информационной системы единого расчетного и информационного пространства </w:t>
            </w:r>
            <w:r w:rsidRPr="004B2344">
              <w:rPr>
                <w:spacing w:val="-20"/>
                <w:sz w:val="26"/>
                <w:szCs w:val="26"/>
              </w:rPr>
              <w:t xml:space="preserve">(далее – ЕРИП) указываются сведения, </w:t>
            </w:r>
            <w:r w:rsidRPr="00ED28F4">
              <w:rPr>
                <w:spacing w:val="-20"/>
                <w:sz w:val="26"/>
                <w:szCs w:val="26"/>
              </w:rPr>
              <w:lastRenderedPageBreak/>
              <w:t xml:space="preserve">предусмотренные в абзаце девятом  части </w:t>
            </w:r>
            <w:r w:rsidR="00607172" w:rsidRPr="00ED28F4">
              <w:rPr>
                <w:spacing w:val="-20"/>
                <w:sz w:val="26"/>
                <w:szCs w:val="26"/>
              </w:rPr>
              <w:t>первой</w:t>
            </w:r>
            <w:r w:rsidRPr="00ED28F4">
              <w:rPr>
                <w:spacing w:val="-20"/>
                <w:sz w:val="26"/>
                <w:szCs w:val="26"/>
              </w:rPr>
              <w:t xml:space="preserve">  пункта 5  статьи 14</w:t>
            </w:r>
            <w:r w:rsidRPr="00ED28F4">
              <w:rPr>
                <w:sz w:val="26"/>
                <w:szCs w:val="26"/>
              </w:rPr>
              <w:t xml:space="preserve"> Закона Республики Беларусь «Об основах административных процедур»</w:t>
            </w:r>
            <w:r w:rsidRPr="004B2344">
              <w:rPr>
                <w:sz w:val="26"/>
                <w:szCs w:val="26"/>
              </w:rPr>
              <w:t xml:space="preserve"> </w:t>
            </w:r>
            <w:r w:rsidRPr="004B2344">
              <w:rPr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550A9B" w:rsidRPr="004B2344" w:rsidRDefault="00550A9B" w:rsidP="00DE1DD4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lastRenderedPageBreak/>
              <w:t>в письменной форме:</w:t>
            </w:r>
          </w:p>
          <w:p w:rsidR="00550A9B" w:rsidRPr="004B2344" w:rsidRDefault="00550A9B" w:rsidP="00DE1DD4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в ходе приема заинтересованного лица;</w:t>
            </w:r>
          </w:p>
          <w:p w:rsidR="00550A9B" w:rsidRPr="004B2344" w:rsidRDefault="00550A9B" w:rsidP="00DE1DD4">
            <w:pPr>
              <w:pStyle w:val="newncpi"/>
              <w:tabs>
                <w:tab w:val="left" w:pos="345"/>
              </w:tabs>
              <w:spacing w:before="120" w:after="120" w:line="240" w:lineRule="exact"/>
              <w:ind w:left="34"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по почте заказным письмом с заказным уведомлением;</w:t>
            </w:r>
          </w:p>
          <w:p w:rsidR="00550A9B" w:rsidRPr="004B2344" w:rsidRDefault="00550A9B" w:rsidP="00DE1DD4">
            <w:pPr>
              <w:pStyle w:val="newncpi"/>
              <w:tabs>
                <w:tab w:val="left" w:pos="345"/>
              </w:tabs>
              <w:spacing w:before="120" w:after="120" w:line="240" w:lineRule="exact"/>
              <w:ind w:left="34"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в виде электронного документа</w:t>
            </w:r>
          </w:p>
          <w:p w:rsidR="00550A9B" w:rsidRPr="004B2344" w:rsidRDefault="00550A9B" w:rsidP="00DE1DD4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i/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A9B" w:rsidRPr="004B2344" w:rsidRDefault="00550A9B" w:rsidP="00DE1DD4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pacing w:val="-20"/>
                <w:sz w:val="26"/>
                <w:szCs w:val="26"/>
              </w:rPr>
            </w:pPr>
          </w:p>
        </w:tc>
      </w:tr>
      <w:tr w:rsidR="00550A9B" w:rsidRPr="004B2344" w:rsidTr="00DE1DD4">
        <w:trPr>
          <w:trHeight w:val="283"/>
        </w:trPr>
        <w:tc>
          <w:tcPr>
            <w:tcW w:w="2770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lastRenderedPageBreak/>
              <w:t xml:space="preserve">документ об уплате государственной пошлины за выдачу </w:t>
            </w:r>
            <w:r w:rsidRPr="004B2344">
              <w:rPr>
                <w:rFonts w:eastAsia="Calibri"/>
                <w:sz w:val="26"/>
                <w:szCs w:val="26"/>
              </w:rPr>
              <w:t>специального разрешения (лицензии) на осуществление деятельности, связанной с трудоустройством за пределами Республики Беларусь, сбором и распространением (в том числе в глобальной компьютерной сети Интернет) информации о физических лицах в целях их знакомства</w:t>
            </w:r>
            <w:r w:rsidRPr="004B2344">
              <w:rPr>
                <w:sz w:val="26"/>
                <w:szCs w:val="26"/>
              </w:rPr>
              <w:t>, за исключением оплаты посредством использования ЕРИП</w:t>
            </w:r>
            <w:r w:rsidRPr="004B2344">
              <w:rPr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документ 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2126" w:type="dxa"/>
            <w:vMerge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rPr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rPr>
                <w:spacing w:val="-20"/>
                <w:sz w:val="26"/>
                <w:szCs w:val="26"/>
              </w:rPr>
            </w:pPr>
          </w:p>
        </w:tc>
      </w:tr>
      <w:tr w:rsidR="00550A9B" w:rsidRPr="004B2344" w:rsidTr="00DE1DD4">
        <w:trPr>
          <w:trHeight w:val="283"/>
        </w:trPr>
        <w:tc>
          <w:tcPr>
            <w:tcW w:w="2770" w:type="dxa"/>
            <w:vMerge w:val="restart"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для оказания услуг по трудоустройству за пределами Республики Беларусь (как составляющей лицензируемую деятельность услуги):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документ, подтверждающий договоренность между соискателем лицензии и иностранным нанимателем о трудоустройстве за пределами Республики Беларусь (нотариально заверенная копия  договора о трудоустройстве)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проект договора о содействии в трудоустройстве за пределами Республики Беларусь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проект трудового договора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копии дипломов </w:t>
            </w: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br/>
              <w:t xml:space="preserve">(их дубликатов) о высшем образовании руководителя юридического лица или индивидуального предпринимателя 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копии трудовых книжек (их дубликатов) нанятых работников, имеющих стаж работы в области трудоустройства за пределами Республики Беларусь, содействия занятости населения в Республике Беларусь или туризма не менее 1 года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сведения о работниках, которые будут осуществлять лицензируемую деятельность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нотариально засвидетельствованные копии документов, подтверждающих наличие принадлежащих соискателю лицензии на праве собственности, хозяйственного ведения, оперативного управления или ином законном основании помещений, необходимых для осуществления лицензируемой </w:t>
            </w: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>деятельности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копии выданных уполномоченным органом документов, подтверждающих юридический статус иностранного нанимателя и (или) наличие у него разрешения на осуществление деятельности, связанной с трудоустройством иностранных граждан в соответствии с законодательством государства, где этот наниматель  осуществляет свою деятельность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документ должен соответствовать требованиям, определенным в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статье 17 Закона Республики Беларусь «О внешней трудовой миграции»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документ должен соответствовать требованиям, определенным в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статье 18 Закона Республики Беларусь «О внешней трудовой миграции»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документ должен соответствовать требованиям, определенным в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статье 19 Закона Республики Беларусь «О внешней трудовой миграции», и абзаце третьем подпункта 275.1 пункта 275 Положения о лицензировании отдельных видов деятельности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документы должны содержать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сведения, предусмотренные в  абзаце седьмом подпункта 275.1 пункта 275 Положения о лицензировании отдельных видов деятельности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документы должны соответствовать требованиям, определенным в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абзаце пятом подпункта 275.1 пункта 275 Положения о лицензировании отдельных видов деятельности</w:t>
            </w:r>
          </w:p>
        </w:tc>
        <w:tc>
          <w:tcPr>
            <w:tcW w:w="2126" w:type="dxa"/>
            <w:vMerge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</w:tc>
      </w:tr>
      <w:tr w:rsidR="00550A9B" w:rsidRPr="004B2344" w:rsidTr="00DE1DD4">
        <w:trPr>
          <w:trHeight w:val="283"/>
        </w:trPr>
        <w:tc>
          <w:tcPr>
            <w:tcW w:w="2770" w:type="dxa"/>
            <w:vMerge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требуется легализация документов (проставление апостиля)</w:t>
            </w: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</w:tc>
      </w:tr>
      <w:tr w:rsidR="00550A9B" w:rsidRPr="004B2344" w:rsidTr="00DE1DD4">
        <w:trPr>
          <w:trHeight w:val="283"/>
        </w:trPr>
        <w:tc>
          <w:tcPr>
            <w:tcW w:w="2770" w:type="dxa"/>
            <w:vMerge w:val="restart"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 xml:space="preserve">для оказания услуг по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сбору и распространению (в том числе в глобальной компьютерной сети Интернет) информации о физических лицах в целях их знакомства</w:t>
            </w: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(как составляющей лицензируемую деятельность услуги): 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проект договора об оказании физическому лицу посреднических услуг по содействию в знакомстве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копии дипломов (их дубликатов) о высшем образовании руководителя юридического лица или индивидуального предпринимателя либо копии документов, подтверждающих наличие опыта работы у руководителя юридического лица или индивидуального предпринимателя в сфере оказания услуг по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сбору и распространению (в том числе в глобальной компьютерной сети Интернет) информации о физических лицах в целях их знакомства не менее 2 лет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 xml:space="preserve"> 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сведения о работниках, которые будут осуществлять лицензируемую деятельность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7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копии документов, подтверждающих наличие принадлежащих соискателю лицензии на праве собственности, хозяйственного ведения, оперативного управления или ином законном основании помещений, необходимых для осуществления лицензируемой деятельности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нотариально засвидетельствованная копия соглашения (договора) о сборе и распространении информации о физических лицах в целях их знакомства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ind w:firstLine="529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>копии выданных уполномоченным органом документов, подтверждающих юридический статус иностранного партнера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документ должен соответствовать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требованиям, предусмотренным в  абзаце втором подпункта 275.2 пункта 275 Положения о лицензировании отдельных видов деятельности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документы должны содержать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сведения, предусмотренные в  абзаце четвертом подпункта 275.2 пункта 275 Положения о лицензировании отдельных видов деятельности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 xml:space="preserve">соглашение должно содержать требования, предусмотренные в  абзаце шестом подпункта 275.2 пункта 275 Положения о лицензировании отдельных видов деятельности 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документы должны соответствовать </w:t>
            </w:r>
            <w:r w:rsidRPr="004B2344">
              <w:rPr>
                <w:rFonts w:ascii="Times New Roman" w:eastAsia="Times New Roman" w:hAnsi="Times New Roman"/>
                <w:spacing w:val="-20"/>
                <w:sz w:val="26"/>
                <w:szCs w:val="26"/>
                <w:lang w:eastAsia="ru-RU"/>
              </w:rPr>
              <w:t>требованиям, предусмотренным в  абзаце седьмом подпункта 275.2 пункта 275 Положения о лицензировании отдельных видов деятельности</w:t>
            </w:r>
          </w:p>
          <w:p w:rsidR="00550A9B" w:rsidRPr="004B2344" w:rsidRDefault="00550A9B" w:rsidP="00DE1DD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</w:tc>
      </w:tr>
      <w:tr w:rsidR="00550A9B" w:rsidRPr="004B2344" w:rsidTr="00DE1DD4">
        <w:trPr>
          <w:trHeight w:val="283"/>
        </w:trPr>
        <w:tc>
          <w:tcPr>
            <w:tcW w:w="2770" w:type="dxa"/>
            <w:vMerge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550A9B" w:rsidRPr="004B2344" w:rsidRDefault="00550A9B" w:rsidP="00DE1D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  <w:r w:rsidRPr="004B2344">
              <w:rPr>
                <w:spacing w:val="-20"/>
                <w:sz w:val="26"/>
                <w:szCs w:val="26"/>
              </w:rPr>
              <w:t>требуется легализация документов (проставление апостиля)</w:t>
            </w:r>
          </w:p>
          <w:p w:rsidR="00550A9B" w:rsidRPr="004B2344" w:rsidRDefault="00550A9B" w:rsidP="00DE1DD4">
            <w:pPr>
              <w:pStyle w:val="newncpi"/>
              <w:spacing w:line="240" w:lineRule="exact"/>
              <w:ind w:firstLine="0"/>
              <w:rPr>
                <w:spacing w:val="-20"/>
                <w:sz w:val="26"/>
                <w:szCs w:val="26"/>
              </w:rPr>
            </w:pPr>
          </w:p>
        </w:tc>
      </w:tr>
    </w:tbl>
    <w:p w:rsidR="00550A9B" w:rsidRPr="004B2344" w:rsidRDefault="00550A9B" w:rsidP="0055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50A9B" w:rsidRPr="004B2344" w:rsidRDefault="00550A9B" w:rsidP="0055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B2344">
        <w:rPr>
          <w:rFonts w:ascii="Times New Roman" w:hAnsi="Times New Roman"/>
          <w:sz w:val="30"/>
          <w:szCs w:val="30"/>
        </w:rPr>
        <w:t>При подаче заявления уполномоченный орган вправе потребовать от заинтересованного лица документы, предусмотренные в абзацах втором – седьмом части первой пункта 2 статьи 15 Закона Республики Беларусь «Об основах административных процедур»;</w:t>
      </w:r>
    </w:p>
    <w:p w:rsidR="00550A9B" w:rsidRPr="004B2344" w:rsidRDefault="00550A9B" w:rsidP="00550A9B">
      <w:pPr>
        <w:widowControl w:val="0"/>
        <w:suppressAutoHyphens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4B2344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2.2. запрашиваемые (получаемые) уполномоченным органом самостоятельно: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3"/>
        <w:gridCol w:w="4798"/>
      </w:tblGrid>
      <w:tr w:rsidR="00550A9B" w:rsidRPr="004B2344" w:rsidTr="00DE1DD4">
        <w:tc>
          <w:tcPr>
            <w:tcW w:w="4927" w:type="dxa"/>
            <w:vAlign w:val="center"/>
          </w:tcPr>
          <w:p w:rsidR="00550A9B" w:rsidRPr="004B2344" w:rsidRDefault="00550A9B" w:rsidP="00DE1DD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before="120" w:after="120" w:line="280" w:lineRule="exact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4928" w:type="dxa"/>
            <w:vAlign w:val="center"/>
          </w:tcPr>
          <w:p w:rsidR="00550A9B" w:rsidRPr="004B2344" w:rsidRDefault="00550A9B" w:rsidP="00DE1DD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before="120" w:after="120" w:line="280" w:lineRule="exact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</w:t>
            </w:r>
            <w:r w:rsidRPr="004B234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lastRenderedPageBreak/>
              <w:t>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50A9B" w:rsidRPr="004B2344" w:rsidTr="00DE1DD4">
        <w:tc>
          <w:tcPr>
            <w:tcW w:w="4927" w:type="dxa"/>
            <w:vAlign w:val="center"/>
          </w:tcPr>
          <w:p w:rsidR="00550A9B" w:rsidRPr="004B2344" w:rsidRDefault="00550A9B" w:rsidP="00DE1DD4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lastRenderedPageBreak/>
              <w:t>заключение о возможности трудоустройства за пределами Республики Беларусь в случае, если заинтересованное лицо изъявит намерение направлять на работу за пределы Республики Беларусь в период летних каникул граждан, обучающихся в организациях системы образования Республики Беларусь, по студенческим программам</w:t>
            </w:r>
          </w:p>
        </w:tc>
        <w:tc>
          <w:tcPr>
            <w:tcW w:w="4928" w:type="dxa"/>
            <w:vAlign w:val="center"/>
          </w:tcPr>
          <w:p w:rsidR="00550A9B" w:rsidRPr="004B2344" w:rsidRDefault="00550A9B" w:rsidP="00DE1DD4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4B234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Министерство образования</w:t>
            </w:r>
          </w:p>
        </w:tc>
      </w:tr>
    </w:tbl>
    <w:p w:rsidR="00550A9B" w:rsidRPr="004B2344" w:rsidRDefault="00550A9B" w:rsidP="0055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50A9B" w:rsidRPr="004B2344" w:rsidRDefault="00550A9B" w:rsidP="00550A9B">
      <w:pPr>
        <w:pStyle w:val="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50A9B" w:rsidRPr="004B2344" w:rsidRDefault="00550A9B" w:rsidP="00550A9B">
      <w:pPr>
        <w:pStyle w:val="newncpi"/>
        <w:ind w:firstLine="0"/>
        <w:rPr>
          <w:sz w:val="30"/>
          <w:szCs w:val="30"/>
        </w:rPr>
      </w:pPr>
      <w:r w:rsidRPr="004B2344">
        <w:rPr>
          <w:sz w:val="30"/>
          <w:szCs w:val="30"/>
        </w:rPr>
        <w:t> 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4"/>
        <w:gridCol w:w="1559"/>
        <w:gridCol w:w="1844"/>
      </w:tblGrid>
      <w:tr w:rsidR="00550A9B" w:rsidRPr="004B2344" w:rsidTr="00DE1DD4">
        <w:trPr>
          <w:trHeight w:val="109"/>
        </w:trPr>
        <w:tc>
          <w:tcPr>
            <w:tcW w:w="5814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4B2344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559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4B2344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1844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4B2344">
              <w:rPr>
                <w:sz w:val="26"/>
                <w:szCs w:val="26"/>
              </w:rPr>
              <w:t>Форма представления</w:t>
            </w:r>
          </w:p>
        </w:tc>
      </w:tr>
      <w:tr w:rsidR="00550A9B" w:rsidRPr="004B2344" w:rsidTr="00DE1DD4">
        <w:trPr>
          <w:trHeight w:val="175"/>
        </w:trPr>
        <w:tc>
          <w:tcPr>
            <w:tcW w:w="5814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</w:rPr>
            </w:pPr>
            <w:r w:rsidRPr="004B2344">
              <w:rPr>
                <w:sz w:val="26"/>
                <w:szCs w:val="26"/>
              </w:rPr>
              <w:t xml:space="preserve">специальное разрешение (лицензия) на право осуществления деятельности,  </w:t>
            </w:r>
            <w:r w:rsidRPr="004B2344">
              <w:rPr>
                <w:rFonts w:eastAsia="Calibri"/>
                <w:sz w:val="26"/>
                <w:szCs w:val="26"/>
              </w:rPr>
              <w:t>связанной с трудоустройством за пределами Республики Беларусь, сбором и распространением (в том числе в глобальной компьютерной сети Интернет) информации о физических лицах в целях их знакомства</w:t>
            </w:r>
          </w:p>
        </w:tc>
        <w:tc>
          <w:tcPr>
            <w:tcW w:w="1559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</w:rPr>
            </w:pPr>
            <w:r w:rsidRPr="004B2344">
              <w:rPr>
                <w:sz w:val="26"/>
                <w:szCs w:val="26"/>
              </w:rPr>
              <w:t>бессрочно</w:t>
            </w:r>
          </w:p>
        </w:tc>
        <w:tc>
          <w:tcPr>
            <w:tcW w:w="1844" w:type="dxa"/>
          </w:tcPr>
          <w:p w:rsidR="00550A9B" w:rsidRPr="004B2344" w:rsidRDefault="00550A9B" w:rsidP="00DE1DD4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</w:rPr>
            </w:pPr>
            <w:r w:rsidRPr="004B2344">
              <w:rPr>
                <w:sz w:val="26"/>
                <w:szCs w:val="26"/>
              </w:rPr>
              <w:t>письменная</w:t>
            </w:r>
          </w:p>
        </w:tc>
      </w:tr>
    </w:tbl>
    <w:p w:rsidR="00550A9B" w:rsidRPr="004B2344" w:rsidRDefault="00550A9B" w:rsidP="00550A9B">
      <w:pPr>
        <w:pStyle w:val="newncpi"/>
        <w:spacing w:before="120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 xml:space="preserve">Иные действия, совершаемые уполномоченным органом по исполнению административного решения, – внесение сведений о выдаче </w:t>
      </w:r>
      <w:r w:rsidRPr="004B2344">
        <w:rPr>
          <w:rFonts w:eastAsia="Calibri"/>
          <w:sz w:val="30"/>
          <w:szCs w:val="30"/>
        </w:rPr>
        <w:t>специального разрешения (лицензии) на осуществление деятельности, связанной с трудоустройством за пределами Республики Беларусь, сбором и распространением (в том числе в глобальной компьютерной сети Интернет) информации о физических лицах в целях их знакомства,</w:t>
      </w:r>
      <w:r w:rsidRPr="004B2344">
        <w:rPr>
          <w:sz w:val="30"/>
          <w:szCs w:val="30"/>
        </w:rPr>
        <w:t xml:space="preserve"> в Единый реестр лицензий.</w:t>
      </w:r>
    </w:p>
    <w:p w:rsidR="00550A9B" w:rsidRPr="004B2344" w:rsidRDefault="00550A9B" w:rsidP="00550A9B">
      <w:pPr>
        <w:pStyle w:val="newncpi"/>
        <w:spacing w:before="120"/>
        <w:ind w:firstLine="709"/>
        <w:rPr>
          <w:sz w:val="30"/>
          <w:szCs w:val="30"/>
        </w:rPr>
      </w:pPr>
    </w:p>
    <w:p w:rsidR="00550A9B" w:rsidRPr="004B2344" w:rsidRDefault="00550A9B" w:rsidP="00550A9B">
      <w:pPr>
        <w:pStyle w:val="point"/>
        <w:ind w:firstLine="709"/>
        <w:rPr>
          <w:sz w:val="30"/>
          <w:szCs w:val="30"/>
        </w:rPr>
      </w:pPr>
      <w:r w:rsidRPr="004B2344">
        <w:rPr>
          <w:sz w:val="30"/>
          <w:szCs w:val="30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 размере 10 базовых величин.</w:t>
      </w:r>
    </w:p>
    <w:p w:rsidR="00550A9B" w:rsidRPr="004B2344" w:rsidRDefault="00550A9B" w:rsidP="0055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344">
        <w:rPr>
          <w:rFonts w:ascii="Times New Roman" w:hAnsi="Times New Roman"/>
          <w:sz w:val="30"/>
          <w:szCs w:val="30"/>
        </w:rPr>
        <w:t xml:space="preserve">Льготы по уплате государственной пошлины установлены абзацем третьим части первой подпункта 1.1  (с учетом подпункта 1.8) пункта 1 </w:t>
      </w:r>
      <w:r w:rsidRPr="004B2344">
        <w:rPr>
          <w:rFonts w:ascii="Times New Roman" w:hAnsi="Times New Roman"/>
          <w:sz w:val="30"/>
          <w:szCs w:val="30"/>
        </w:rPr>
        <w:lastRenderedPageBreak/>
        <w:t xml:space="preserve">Декрета Президента Республики Беларусь от 7 мая 2012 г. № 6 «О </w:t>
      </w:r>
      <w:r w:rsidRPr="004B2344">
        <w:rPr>
          <w:rFonts w:ascii="Times New Roman" w:hAnsi="Times New Roman"/>
          <w:sz w:val="30"/>
          <w:szCs w:val="30"/>
          <w:lang w:eastAsia="ru-RU"/>
        </w:rPr>
        <w:t>стимулировании предпринимательской деятельности на территории средних, малых городских поселений, сельской местности».</w:t>
      </w:r>
    </w:p>
    <w:p w:rsidR="00234EA4" w:rsidRDefault="00234EA4" w:rsidP="00550A9B"/>
    <w:sectPr w:rsidR="00234EA4" w:rsidSect="00550A9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2C" w:rsidRDefault="00F25F2C" w:rsidP="00550A9B">
      <w:pPr>
        <w:spacing w:after="0" w:line="240" w:lineRule="auto"/>
      </w:pPr>
      <w:r>
        <w:separator/>
      </w:r>
    </w:p>
  </w:endnote>
  <w:endnote w:type="continuationSeparator" w:id="1">
    <w:p w:rsidR="00F25F2C" w:rsidRDefault="00F25F2C" w:rsidP="0055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2C" w:rsidRDefault="00F25F2C" w:rsidP="00550A9B">
      <w:pPr>
        <w:spacing w:after="0" w:line="240" w:lineRule="auto"/>
      </w:pPr>
      <w:r>
        <w:separator/>
      </w:r>
    </w:p>
  </w:footnote>
  <w:footnote w:type="continuationSeparator" w:id="1">
    <w:p w:rsidR="00F25F2C" w:rsidRDefault="00F25F2C" w:rsidP="0055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1197"/>
      <w:docPartObj>
        <w:docPartGallery w:val="Page Numbers (Top of Page)"/>
        <w:docPartUnique/>
      </w:docPartObj>
    </w:sdtPr>
    <w:sdtContent>
      <w:p w:rsidR="00550A9B" w:rsidRDefault="00C24A6E">
        <w:pPr>
          <w:pStyle w:val="a3"/>
          <w:jc w:val="center"/>
        </w:pPr>
        <w:fldSimple w:instr=" PAGE   \* MERGEFORMAT ">
          <w:r w:rsidR="00ED28F4">
            <w:rPr>
              <w:noProof/>
            </w:rPr>
            <w:t>8</w:t>
          </w:r>
        </w:fldSimple>
      </w:p>
    </w:sdtContent>
  </w:sdt>
  <w:p w:rsidR="00550A9B" w:rsidRDefault="00550A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A9B"/>
    <w:rsid w:val="00153578"/>
    <w:rsid w:val="00227DA0"/>
    <w:rsid w:val="00234EA4"/>
    <w:rsid w:val="00320E75"/>
    <w:rsid w:val="003934D3"/>
    <w:rsid w:val="00550A9B"/>
    <w:rsid w:val="00607172"/>
    <w:rsid w:val="0063799E"/>
    <w:rsid w:val="00843042"/>
    <w:rsid w:val="00882426"/>
    <w:rsid w:val="00882AC9"/>
    <w:rsid w:val="00935E76"/>
    <w:rsid w:val="00955C98"/>
    <w:rsid w:val="009A2189"/>
    <w:rsid w:val="009B7BCC"/>
    <w:rsid w:val="00C24A6E"/>
    <w:rsid w:val="00ED28F4"/>
    <w:rsid w:val="00EE01E4"/>
    <w:rsid w:val="00F2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9B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50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50A9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0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0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A9B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5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A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1765</Words>
  <Characters>10062</Characters>
  <Application>Microsoft Office Word</Application>
  <DocSecurity>0</DocSecurity>
  <Lines>83</Lines>
  <Paragraphs>23</Paragraphs>
  <ScaleCrop>false</ScaleCrop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2022-06-24T13:52:00Z</cp:lastPrinted>
  <dcterms:created xsi:type="dcterms:W3CDTF">2022-06-22T10:55:00Z</dcterms:created>
  <dcterms:modified xsi:type="dcterms:W3CDTF">2022-06-24T13:52:00Z</dcterms:modified>
</cp:coreProperties>
</file>