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24" w:rsidRPr="00953581" w:rsidRDefault="005E0324" w:rsidP="005E0324">
      <w:pPr>
        <w:jc w:val="center"/>
        <w:rPr>
          <w:b/>
          <w:color w:val="008000"/>
          <w:sz w:val="32"/>
          <w:szCs w:val="32"/>
        </w:rPr>
      </w:pPr>
      <w:r w:rsidRPr="00953581">
        <w:rPr>
          <w:b/>
          <w:color w:val="008000"/>
          <w:sz w:val="32"/>
          <w:szCs w:val="32"/>
        </w:rPr>
        <w:t>Административная процедура № 1.1.</w:t>
      </w:r>
      <w:r w:rsidR="00B87205">
        <w:rPr>
          <w:b/>
          <w:color w:val="008000"/>
          <w:sz w:val="32"/>
          <w:szCs w:val="32"/>
        </w:rPr>
        <w:t>31</w:t>
      </w:r>
    </w:p>
    <w:p w:rsidR="005E0324" w:rsidRPr="000609CC" w:rsidRDefault="005E0324" w:rsidP="00A8635C">
      <w:pPr>
        <w:jc w:val="center"/>
        <w:rPr>
          <w:b/>
          <w:sz w:val="28"/>
          <w:szCs w:val="28"/>
          <w:u w:val="single"/>
        </w:rPr>
      </w:pPr>
      <w:r w:rsidRPr="000609CC">
        <w:rPr>
          <w:b/>
          <w:sz w:val="28"/>
          <w:szCs w:val="28"/>
          <w:u w:val="single"/>
        </w:rPr>
        <w:t xml:space="preserve">Принятие решения о </w:t>
      </w:r>
      <w:r w:rsidR="00B87205">
        <w:t>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D6513C" w:rsidRPr="00D6513C" w:rsidRDefault="00D6513C" w:rsidP="006638F3">
      <w:pPr>
        <w:ind w:left="284"/>
        <w:jc w:val="both"/>
        <w:rPr>
          <w:b/>
          <w:color w:val="008000"/>
          <w:sz w:val="28"/>
          <w:szCs w:val="28"/>
        </w:rPr>
      </w:pPr>
      <w:r w:rsidRPr="00D6513C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D6513C" w:rsidRPr="00D6513C" w:rsidRDefault="00D6513C" w:rsidP="006638F3">
      <w:pPr>
        <w:ind w:left="284"/>
        <w:jc w:val="both"/>
        <w:rPr>
          <w:b/>
          <w:i/>
          <w:sz w:val="28"/>
          <w:szCs w:val="28"/>
        </w:rPr>
      </w:pPr>
      <w:r w:rsidRPr="00D6513C">
        <w:rPr>
          <w:b/>
          <w:i/>
          <w:sz w:val="28"/>
          <w:szCs w:val="28"/>
        </w:rPr>
        <w:t>1.</w:t>
      </w:r>
      <w:r w:rsidRPr="00D6513C">
        <w:rPr>
          <w:sz w:val="28"/>
          <w:szCs w:val="28"/>
        </w:rPr>
        <w:t xml:space="preserve"> </w:t>
      </w:r>
      <w:r w:rsidRPr="00D6513C">
        <w:rPr>
          <w:b/>
          <w:i/>
          <w:sz w:val="28"/>
          <w:szCs w:val="28"/>
        </w:rPr>
        <w:t>Заявление;</w:t>
      </w:r>
    </w:p>
    <w:p w:rsidR="00D6513C" w:rsidRPr="00D6513C" w:rsidRDefault="00D6513C" w:rsidP="006638F3">
      <w:pPr>
        <w:ind w:left="284"/>
        <w:jc w:val="both"/>
        <w:rPr>
          <w:sz w:val="28"/>
          <w:szCs w:val="28"/>
        </w:rPr>
      </w:pPr>
      <w:r w:rsidRPr="00D6513C">
        <w:rPr>
          <w:b/>
          <w:sz w:val="28"/>
          <w:szCs w:val="28"/>
        </w:rPr>
        <w:t>2.</w:t>
      </w:r>
      <w:r w:rsidRPr="00D6513C">
        <w:rPr>
          <w:sz w:val="28"/>
          <w:szCs w:val="28"/>
        </w:rPr>
        <w:t xml:space="preserve"> </w:t>
      </w:r>
      <w:r w:rsidRPr="00D6513C">
        <w:rPr>
          <w:b/>
          <w:i/>
          <w:sz w:val="28"/>
          <w:szCs w:val="28"/>
        </w:rPr>
        <w:t xml:space="preserve">паспорта или иные документы, </w:t>
      </w:r>
      <w:r w:rsidRPr="00D6513C">
        <w:rPr>
          <w:sz w:val="28"/>
          <w:szCs w:val="28"/>
        </w:rPr>
        <w:t>удостоверяющие личность всех совершеннолетних граждан;</w:t>
      </w:r>
    </w:p>
    <w:p w:rsidR="00D6513C" w:rsidRPr="00D6513C" w:rsidRDefault="00D6513C" w:rsidP="006638F3">
      <w:pPr>
        <w:ind w:left="284"/>
        <w:jc w:val="both"/>
        <w:rPr>
          <w:sz w:val="28"/>
          <w:szCs w:val="28"/>
        </w:rPr>
      </w:pPr>
      <w:proofErr w:type="gramStart"/>
      <w:r w:rsidRPr="00D6513C">
        <w:rPr>
          <w:b/>
          <w:i/>
          <w:sz w:val="28"/>
          <w:szCs w:val="28"/>
        </w:rPr>
        <w:t>3. для граждан, включенных в списки на получение субсидии на уплату части процентов за пользование кредитом</w:t>
      </w:r>
      <w:r w:rsidRPr="00D6513C">
        <w:rPr>
          <w:sz w:val="28"/>
          <w:szCs w:val="28"/>
        </w:rPr>
        <w:t xml:space="preserve"> (субсидии на уплату части процентов за пользование кредитом и субсидии на погашение основного долга по кредиту), указанные в пункте 1.6</w:t>
      </w:r>
      <w:r w:rsidRPr="00D6513C">
        <w:rPr>
          <w:sz w:val="28"/>
          <w:szCs w:val="28"/>
          <w:vertAlign w:val="superscript"/>
        </w:rPr>
        <w:t>1</w:t>
      </w:r>
      <w:r w:rsidRPr="00D6513C">
        <w:rPr>
          <w:sz w:val="28"/>
          <w:szCs w:val="28"/>
        </w:rPr>
        <w:t xml:space="preserve"> настоящего перечня, 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</w:t>
      </w:r>
      <w:proofErr w:type="gramEnd"/>
      <w:r w:rsidRPr="00D6513C">
        <w:rPr>
          <w:sz w:val="28"/>
          <w:szCs w:val="28"/>
        </w:rPr>
        <w:t xml:space="preserve"> погашение основного долга по кредиту);</w:t>
      </w:r>
      <w:r w:rsidRPr="00D6513C">
        <w:rPr>
          <w:sz w:val="28"/>
          <w:szCs w:val="28"/>
        </w:rPr>
        <w:br/>
      </w:r>
      <w:r w:rsidRPr="00D6513C">
        <w:rPr>
          <w:b/>
          <w:i/>
          <w:sz w:val="28"/>
          <w:szCs w:val="28"/>
        </w:rPr>
        <w:t>4. для иных граждан:</w:t>
      </w:r>
    </w:p>
    <w:p w:rsidR="00D6513C" w:rsidRPr="00D6513C" w:rsidRDefault="00D6513C" w:rsidP="006638F3">
      <w:pPr>
        <w:ind w:left="284" w:firstLine="141"/>
        <w:jc w:val="both"/>
        <w:rPr>
          <w:sz w:val="28"/>
          <w:szCs w:val="28"/>
        </w:rPr>
      </w:pPr>
      <w:r w:rsidRPr="00D6513C">
        <w:rPr>
          <w:sz w:val="28"/>
          <w:szCs w:val="28"/>
        </w:rPr>
        <w:t>- 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квартиры в блокированном жилом доме;</w:t>
      </w:r>
    </w:p>
    <w:p w:rsidR="00D6513C" w:rsidRPr="00D6513C" w:rsidRDefault="00D6513C" w:rsidP="006638F3">
      <w:pPr>
        <w:ind w:left="284" w:firstLine="141"/>
        <w:jc w:val="both"/>
        <w:rPr>
          <w:sz w:val="28"/>
          <w:szCs w:val="28"/>
        </w:rPr>
      </w:pPr>
      <w:r w:rsidRPr="00D6513C">
        <w:rPr>
          <w:sz w:val="28"/>
          <w:szCs w:val="28"/>
        </w:rPr>
        <w:t>- сведения о доходе и имуществе гражданина и членов его семьи 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субсидий;</w:t>
      </w:r>
    </w:p>
    <w:p w:rsidR="00D6513C" w:rsidRPr="00D6513C" w:rsidRDefault="00D6513C" w:rsidP="006638F3">
      <w:pPr>
        <w:ind w:left="284" w:firstLine="141"/>
        <w:jc w:val="both"/>
        <w:rPr>
          <w:sz w:val="28"/>
          <w:szCs w:val="28"/>
        </w:rPr>
      </w:pPr>
      <w:r w:rsidRPr="00D6513C">
        <w:rPr>
          <w:sz w:val="28"/>
          <w:szCs w:val="28"/>
        </w:rPr>
        <w:t>- копия трудовой книжки – для граждан, стаж у которых прерывался в течение периода, за который предоставляются сведения о доходе и имуществе;</w:t>
      </w:r>
    </w:p>
    <w:p w:rsidR="00D6513C" w:rsidRPr="00D6513C" w:rsidRDefault="00D6513C" w:rsidP="006638F3">
      <w:pPr>
        <w:ind w:left="284" w:firstLine="141"/>
        <w:jc w:val="both"/>
        <w:rPr>
          <w:sz w:val="28"/>
          <w:szCs w:val="28"/>
        </w:rPr>
      </w:pPr>
      <w:r w:rsidRPr="00D6513C">
        <w:rPr>
          <w:sz w:val="28"/>
          <w:szCs w:val="28"/>
        </w:rPr>
        <w:t>- договор создания объекта долевого строительства – в случае строительства жилого помещения в порядке долевого участия в жилищном строительстве;</w:t>
      </w:r>
    </w:p>
    <w:p w:rsidR="00D6513C" w:rsidRPr="00D6513C" w:rsidRDefault="00D6513C" w:rsidP="006638F3">
      <w:pPr>
        <w:ind w:left="284" w:firstLine="141"/>
        <w:jc w:val="both"/>
        <w:rPr>
          <w:sz w:val="28"/>
          <w:szCs w:val="28"/>
        </w:rPr>
      </w:pPr>
      <w:r w:rsidRPr="00D6513C">
        <w:rPr>
          <w:sz w:val="28"/>
          <w:szCs w:val="28"/>
        </w:rPr>
        <w:t>- 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застройщиков;</w:t>
      </w:r>
    </w:p>
    <w:p w:rsidR="00D6513C" w:rsidRPr="00D6513C" w:rsidRDefault="00D6513C" w:rsidP="006638F3">
      <w:pPr>
        <w:ind w:left="284" w:firstLine="141"/>
        <w:jc w:val="both"/>
        <w:rPr>
          <w:sz w:val="28"/>
          <w:szCs w:val="28"/>
        </w:rPr>
      </w:pPr>
      <w:r w:rsidRPr="00D6513C">
        <w:rPr>
          <w:sz w:val="28"/>
          <w:szCs w:val="28"/>
        </w:rPr>
        <w:t>- справка о сдаче жилого помещения (при ее наличии);</w:t>
      </w:r>
    </w:p>
    <w:p w:rsidR="00D6513C" w:rsidRPr="00D6513C" w:rsidRDefault="00D6513C" w:rsidP="006638F3">
      <w:pPr>
        <w:ind w:left="284" w:firstLine="141"/>
        <w:jc w:val="both"/>
        <w:rPr>
          <w:sz w:val="28"/>
          <w:szCs w:val="28"/>
        </w:rPr>
      </w:pPr>
      <w:r w:rsidRPr="00D6513C">
        <w:rPr>
          <w:sz w:val="28"/>
          <w:szCs w:val="28"/>
        </w:rPr>
        <w:t>- обязательство о сдаче жилого помещения государственного жилищного фонда, занимаемого по договору найма, в котором не остаются проживать лица, сохраняющие в соответствии с законодательством право владения и пользования им;</w:t>
      </w:r>
    </w:p>
    <w:p w:rsidR="00D6513C" w:rsidRPr="00D6513C" w:rsidRDefault="00D6513C" w:rsidP="006638F3">
      <w:pPr>
        <w:ind w:left="284"/>
        <w:jc w:val="both"/>
        <w:rPr>
          <w:sz w:val="28"/>
          <w:szCs w:val="28"/>
        </w:rPr>
      </w:pPr>
      <w:r w:rsidRPr="00D6513C">
        <w:rPr>
          <w:sz w:val="28"/>
          <w:szCs w:val="28"/>
        </w:rPr>
        <w:t>-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наличии);</w:t>
      </w:r>
    </w:p>
    <w:p w:rsidR="00D6513C" w:rsidRPr="00D6513C" w:rsidRDefault="00D6513C" w:rsidP="006638F3">
      <w:pPr>
        <w:ind w:left="284" w:firstLine="283"/>
        <w:jc w:val="both"/>
        <w:rPr>
          <w:sz w:val="28"/>
          <w:szCs w:val="28"/>
        </w:rPr>
      </w:pPr>
      <w:proofErr w:type="gramStart"/>
      <w:r w:rsidRPr="00D6513C">
        <w:rPr>
          <w:sz w:val="28"/>
          <w:szCs w:val="28"/>
        </w:rPr>
        <w:t>- справка о предоставлении (</w:t>
      </w:r>
      <w:proofErr w:type="spellStart"/>
      <w:r w:rsidRPr="00D6513C">
        <w:rPr>
          <w:sz w:val="28"/>
          <w:szCs w:val="28"/>
        </w:rPr>
        <w:t>непредоставлении</w:t>
      </w:r>
      <w:proofErr w:type="spellEnd"/>
      <w:r w:rsidRPr="00D6513C">
        <w:rPr>
          <w:sz w:val="28"/>
          <w:szCs w:val="28"/>
        </w:rPr>
        <w:t xml:space="preserve">) льготных кредитов по кредитным договорам, заключенным после 1 января </w:t>
      </w:r>
      <w:smartTag w:uri="urn:schemas-microsoft-com:office:smarttags" w:element="metricconverter">
        <w:smartTagPr>
          <w:attr w:name="ProductID" w:val="2004 г"/>
        </w:smartTagPr>
        <w:r w:rsidRPr="00D6513C">
          <w:rPr>
            <w:sz w:val="28"/>
            <w:szCs w:val="28"/>
          </w:rPr>
          <w:t>2004 г</w:t>
        </w:r>
      </w:smartTag>
      <w:r w:rsidRPr="00D6513C">
        <w:rPr>
          <w:sz w:val="28"/>
          <w:szCs w:val="28"/>
        </w:rPr>
        <w:t>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субсидии на</w:t>
      </w:r>
      <w:proofErr w:type="gramEnd"/>
      <w:r w:rsidRPr="00D6513C">
        <w:rPr>
          <w:sz w:val="28"/>
          <w:szCs w:val="28"/>
        </w:rPr>
        <w:t xml:space="preserve"> уплату части </w:t>
      </w:r>
      <w:r w:rsidRPr="00D6513C">
        <w:rPr>
          <w:sz w:val="28"/>
          <w:szCs w:val="28"/>
        </w:rPr>
        <w:lastRenderedPageBreak/>
        <w:t>процентов за пользование кредитом и субсидии на погашение основного долга по кредиту гражданам, с которыми заключались такие кредитные договоры;</w:t>
      </w:r>
    </w:p>
    <w:p w:rsidR="00D6513C" w:rsidRDefault="00D6513C" w:rsidP="006638F3">
      <w:pPr>
        <w:ind w:left="284" w:firstLine="283"/>
        <w:jc w:val="both"/>
        <w:rPr>
          <w:sz w:val="28"/>
          <w:szCs w:val="28"/>
        </w:rPr>
      </w:pPr>
      <w:proofErr w:type="gramStart"/>
      <w:r w:rsidRPr="00D6513C">
        <w:rPr>
          <w:sz w:val="28"/>
          <w:szCs w:val="28"/>
        </w:rPr>
        <w:t>- 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</w:t>
      </w:r>
      <w:r w:rsidR="00C561FE">
        <w:rPr>
          <w:sz w:val="28"/>
          <w:szCs w:val="28"/>
        </w:rPr>
        <w:t xml:space="preserve"> подтверждения указанных фактов;</w:t>
      </w:r>
      <w:proofErr w:type="gramEnd"/>
    </w:p>
    <w:p w:rsidR="00C561FE" w:rsidRPr="00D6513C" w:rsidRDefault="00C561FE" w:rsidP="006638F3">
      <w:pPr>
        <w:ind w:left="284" w:firstLine="283"/>
        <w:jc w:val="both"/>
        <w:rPr>
          <w:sz w:val="28"/>
          <w:szCs w:val="28"/>
        </w:rPr>
      </w:pPr>
    </w:p>
    <w:p w:rsidR="00D6513C" w:rsidRPr="00C561FE" w:rsidRDefault="00D6513C" w:rsidP="00C561FE">
      <w:pPr>
        <w:ind w:left="284"/>
        <w:jc w:val="both"/>
        <w:rPr>
          <w:b/>
          <w:color w:val="008000"/>
          <w:sz w:val="28"/>
          <w:szCs w:val="28"/>
        </w:rPr>
      </w:pPr>
      <w:r w:rsidRPr="00C561FE">
        <w:rPr>
          <w:sz w:val="28"/>
          <w:szCs w:val="28"/>
        </w:rPr>
        <w:t> </w:t>
      </w:r>
      <w:r w:rsidRPr="00C561FE">
        <w:rPr>
          <w:b/>
          <w:color w:val="008000"/>
          <w:sz w:val="28"/>
          <w:szCs w:val="28"/>
        </w:rPr>
        <w:t>Перечень документов, самостоятельно запрашиваемых службой «одно окно», которые гражданин вправе предоставить самостоятельно:</w:t>
      </w:r>
    </w:p>
    <w:p w:rsidR="00D6513C" w:rsidRPr="00C561FE" w:rsidRDefault="00D6513C" w:rsidP="00C561FE">
      <w:pPr>
        <w:autoSpaceDE w:val="0"/>
        <w:autoSpaceDN w:val="0"/>
        <w:adjustRightInd w:val="0"/>
        <w:ind w:left="284" w:right="45" w:firstLine="424"/>
        <w:jc w:val="both"/>
        <w:rPr>
          <w:sz w:val="28"/>
          <w:szCs w:val="28"/>
        </w:rPr>
      </w:pPr>
      <w:r w:rsidRPr="00C561FE">
        <w:rPr>
          <w:sz w:val="28"/>
          <w:szCs w:val="28"/>
        </w:rPr>
        <w:t>справка (справки) о занимаемом в данном населенном пункте жилом помещении и составе семьи</w:t>
      </w:r>
      <w:r w:rsidR="006638F3" w:rsidRPr="00C561FE">
        <w:rPr>
          <w:sz w:val="28"/>
          <w:szCs w:val="28"/>
        </w:rPr>
        <w:t>;</w:t>
      </w:r>
    </w:p>
    <w:p w:rsidR="00D6513C" w:rsidRPr="00C561FE" w:rsidRDefault="00D6513C" w:rsidP="00C561FE">
      <w:pPr>
        <w:autoSpaceDE w:val="0"/>
        <w:autoSpaceDN w:val="0"/>
        <w:adjustRightInd w:val="0"/>
        <w:ind w:left="284" w:right="45" w:firstLine="424"/>
        <w:jc w:val="both"/>
        <w:rPr>
          <w:sz w:val="28"/>
          <w:szCs w:val="28"/>
        </w:rPr>
      </w:pPr>
      <w:proofErr w:type="gramStart"/>
      <w:r w:rsidRPr="00C561FE">
        <w:rPr>
          <w:sz w:val="28"/>
          <w:szCs w:val="28"/>
        </w:rPr>
        <w:t>справки о состоянии на учете нуждающихся в улучшении жилищных условий по месту жительства и по месту работы (службы) либо по месту военной службы (службы, работы) в государственных органах и организациях, имеющих право на утверждение списков, каждого члена семьи получателя субсидии на уплату части процентов (субсидий), а в случае пребывания на учете нуждающихся в улучшении жилищных условий – подтверждение о наличии заявления</w:t>
      </w:r>
      <w:proofErr w:type="gramEnd"/>
      <w:r w:rsidRPr="00C561FE">
        <w:rPr>
          <w:sz w:val="28"/>
          <w:szCs w:val="28"/>
        </w:rPr>
        <w:t xml:space="preserve"> о добровольном снятии получателя субсидии на уплату части процентов (субсидий) и членов его семьи с </w:t>
      </w:r>
      <w:proofErr w:type="gramStart"/>
      <w:r w:rsidRPr="00C561FE">
        <w:rPr>
          <w:sz w:val="28"/>
          <w:szCs w:val="28"/>
        </w:rPr>
        <w:t>учета</w:t>
      </w:r>
      <w:proofErr w:type="gramEnd"/>
      <w:r w:rsidRPr="00C561FE">
        <w:rPr>
          <w:sz w:val="28"/>
          <w:szCs w:val="28"/>
        </w:rPr>
        <w:t xml:space="preserve"> нуждающихся в улучшении жилищных условий по окончании строительства (реконструкции) жилого помещения</w:t>
      </w:r>
      <w:r w:rsidR="006638F3" w:rsidRPr="00C561FE">
        <w:rPr>
          <w:sz w:val="28"/>
          <w:szCs w:val="28"/>
        </w:rPr>
        <w:t>;</w:t>
      </w:r>
    </w:p>
    <w:p w:rsidR="00D6513C" w:rsidRPr="00C561FE" w:rsidRDefault="00D6513C" w:rsidP="00C561FE">
      <w:pPr>
        <w:autoSpaceDE w:val="0"/>
        <w:autoSpaceDN w:val="0"/>
        <w:adjustRightInd w:val="0"/>
        <w:ind w:left="284" w:right="45" w:firstLine="424"/>
        <w:jc w:val="both"/>
        <w:rPr>
          <w:sz w:val="28"/>
          <w:szCs w:val="28"/>
        </w:rPr>
      </w:pPr>
      <w:r w:rsidRPr="00C561FE">
        <w:rPr>
          <w:sz w:val="28"/>
          <w:szCs w:val="28"/>
        </w:rPr>
        <w:t>справки о правах получателя субсидии на уплату части процентов (субсидий) и членов его семьи на объекты недвижимого имущества</w:t>
      </w:r>
      <w:r w:rsidR="006638F3" w:rsidRPr="00C561FE">
        <w:rPr>
          <w:sz w:val="28"/>
          <w:szCs w:val="28"/>
        </w:rPr>
        <w:t>;</w:t>
      </w:r>
    </w:p>
    <w:p w:rsidR="00D6513C" w:rsidRPr="00C561FE" w:rsidRDefault="00D6513C" w:rsidP="00C561FE">
      <w:pPr>
        <w:autoSpaceDE w:val="0"/>
        <w:autoSpaceDN w:val="0"/>
        <w:adjustRightInd w:val="0"/>
        <w:ind w:left="284" w:right="45" w:firstLine="424"/>
        <w:jc w:val="both"/>
        <w:rPr>
          <w:sz w:val="28"/>
          <w:szCs w:val="28"/>
        </w:rPr>
      </w:pPr>
      <w:r w:rsidRPr="00C561FE">
        <w:rPr>
          <w:sz w:val="28"/>
          <w:szCs w:val="28"/>
        </w:rPr>
        <w:t>информация об отнесении граждан, включенных в списки на получение субсидии на уплату части процентов (субсидий), в установленном порядке к категории малообеспеченных граждан на дату подачи заявления о включении в указанные списки, предоставляемую государственными органами и организациями, имеющими право на утверждение списков</w:t>
      </w:r>
      <w:r w:rsidR="006638F3" w:rsidRPr="00C561FE">
        <w:rPr>
          <w:sz w:val="28"/>
          <w:szCs w:val="28"/>
        </w:rPr>
        <w:t>;</w:t>
      </w:r>
    </w:p>
    <w:p w:rsidR="00D6513C" w:rsidRPr="00C561FE" w:rsidRDefault="00D6513C" w:rsidP="00C561FE">
      <w:pPr>
        <w:autoSpaceDE w:val="0"/>
        <w:autoSpaceDN w:val="0"/>
        <w:adjustRightInd w:val="0"/>
        <w:ind w:left="284" w:right="45" w:firstLine="424"/>
        <w:jc w:val="both"/>
        <w:rPr>
          <w:sz w:val="28"/>
          <w:szCs w:val="28"/>
        </w:rPr>
      </w:pPr>
      <w:proofErr w:type="gramStart"/>
      <w:r w:rsidRPr="00C561FE">
        <w:rPr>
          <w:sz w:val="28"/>
          <w:szCs w:val="28"/>
        </w:rPr>
        <w:t xml:space="preserve">сведения из базы данных трудоспособных граждан, не занятых в экономике, предусмотренной в абзаце втором пункта 3 Декрета Президента Республики Беларусь от 2 апреля </w:t>
      </w:r>
      <w:smartTag w:uri="urn:schemas-microsoft-com:office:smarttags" w:element="metricconverter">
        <w:smartTagPr>
          <w:attr w:name="ProductID" w:val="2015 г"/>
        </w:smartTagPr>
        <w:r w:rsidRPr="00C561FE">
          <w:rPr>
            <w:sz w:val="28"/>
            <w:szCs w:val="28"/>
          </w:rPr>
          <w:t>2015 г</w:t>
        </w:r>
      </w:smartTag>
      <w:r w:rsidRPr="00C561FE">
        <w:rPr>
          <w:sz w:val="28"/>
          <w:szCs w:val="28"/>
        </w:rPr>
        <w:t xml:space="preserve">. № 3 ”О содействии занятости населения“ (далее – Декрет № 3), об отнесении граждан к трудоспособным гражданам, не занятым в </w:t>
      </w:r>
      <w:r w:rsidRPr="00C561FE">
        <w:rPr>
          <w:spacing w:val="-8"/>
          <w:sz w:val="28"/>
          <w:szCs w:val="28"/>
        </w:rPr>
        <w:t>экономике, предоставляемые постоянно действующими комиссиями</w:t>
      </w:r>
      <w:r w:rsidRPr="00C561FE">
        <w:rPr>
          <w:sz w:val="28"/>
          <w:szCs w:val="28"/>
        </w:rPr>
        <w:t>, созданными районными, городскими исполнительными и распорядительными органами, местными администрациями в соответствии с пунктом</w:t>
      </w:r>
      <w:proofErr w:type="gramEnd"/>
      <w:r w:rsidRPr="00C561FE">
        <w:rPr>
          <w:sz w:val="28"/>
          <w:szCs w:val="28"/>
        </w:rPr>
        <w:t xml:space="preserve"> 4 Декрета №</w:t>
      </w:r>
      <w:r w:rsidRPr="00C561FE">
        <w:rPr>
          <w:sz w:val="28"/>
          <w:szCs w:val="28"/>
          <w:lang w:val="be-BY"/>
        </w:rPr>
        <w:t> </w:t>
      </w:r>
      <w:r w:rsidRPr="00C561FE">
        <w:rPr>
          <w:sz w:val="28"/>
          <w:szCs w:val="28"/>
        </w:rPr>
        <w:t>3, по месту регистрации</w:t>
      </w:r>
      <w:r w:rsidRPr="00C561FE">
        <w:rPr>
          <w:sz w:val="28"/>
          <w:szCs w:val="28"/>
          <w:lang w:val="be-BY"/>
        </w:rPr>
        <w:t>,</w:t>
      </w:r>
      <w:r w:rsidRPr="00C561FE">
        <w:rPr>
          <w:sz w:val="28"/>
          <w:szCs w:val="28"/>
        </w:rPr>
        <w:t xml:space="preserve"> по месту жительства и (или) месту пребывания гражданина и (или) трудоспособных членов его семьи</w:t>
      </w:r>
      <w:r w:rsidR="006638F3" w:rsidRPr="00C561FE">
        <w:rPr>
          <w:sz w:val="28"/>
          <w:szCs w:val="28"/>
        </w:rPr>
        <w:t>;</w:t>
      </w:r>
    </w:p>
    <w:p w:rsidR="00C561FE" w:rsidRPr="00C561FE" w:rsidRDefault="00C561FE" w:rsidP="00C561FE">
      <w:pPr>
        <w:autoSpaceDE w:val="0"/>
        <w:autoSpaceDN w:val="0"/>
        <w:adjustRightInd w:val="0"/>
        <w:ind w:left="284" w:right="45" w:firstLine="424"/>
        <w:jc w:val="both"/>
        <w:rPr>
          <w:sz w:val="28"/>
          <w:szCs w:val="28"/>
        </w:rPr>
      </w:pPr>
      <w:proofErr w:type="gramStart"/>
      <w:r w:rsidRPr="00C561FE">
        <w:rPr>
          <w:color w:val="000000"/>
          <w:sz w:val="28"/>
          <w:szCs w:val="28"/>
        </w:rPr>
        <w:t>- справку о стоимости строительства (реконструкции) жилого помещения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выдаваемую организацией застройщиков, застройщиком,- при строительстве (реконструкции) жилого помещения в составе организации застройщиков либо по договору создания</w:t>
      </w:r>
      <w:proofErr w:type="gramEnd"/>
      <w:r w:rsidRPr="00C561FE">
        <w:rPr>
          <w:color w:val="000000"/>
          <w:sz w:val="28"/>
          <w:szCs w:val="28"/>
        </w:rPr>
        <w:t xml:space="preserve"> долевого строительства;</w:t>
      </w:r>
    </w:p>
    <w:p w:rsidR="00D6513C" w:rsidRPr="00C561FE" w:rsidRDefault="00D6513C" w:rsidP="00C561FE">
      <w:pPr>
        <w:autoSpaceDE w:val="0"/>
        <w:autoSpaceDN w:val="0"/>
        <w:adjustRightInd w:val="0"/>
        <w:ind w:left="284" w:right="45" w:firstLine="424"/>
        <w:jc w:val="both"/>
        <w:rPr>
          <w:b/>
          <w:sz w:val="28"/>
          <w:szCs w:val="28"/>
        </w:rPr>
      </w:pPr>
      <w:proofErr w:type="gramStart"/>
      <w:r w:rsidRPr="00C561FE">
        <w:rPr>
          <w:b/>
          <w:sz w:val="28"/>
          <w:szCs w:val="28"/>
        </w:rPr>
        <w:t>для приняти</w:t>
      </w:r>
      <w:r w:rsidR="006638F3" w:rsidRPr="00C561FE">
        <w:rPr>
          <w:b/>
          <w:sz w:val="28"/>
          <w:szCs w:val="28"/>
        </w:rPr>
        <w:t>я</w:t>
      </w:r>
      <w:r w:rsidRPr="00C561FE">
        <w:rPr>
          <w:b/>
          <w:sz w:val="28"/>
          <w:szCs w:val="28"/>
        </w:rPr>
        <w:t xml:space="preserve"> решения о предоставлении субсидии на уплату части процентов (субсидий) гражданам, состоящим на учете нуждающихся в улучшении жилищных условий по месту работы (службы) (за исключением граждан, </w:t>
      </w:r>
      <w:r w:rsidRPr="00C561FE">
        <w:rPr>
          <w:b/>
          <w:sz w:val="28"/>
          <w:szCs w:val="28"/>
        </w:rPr>
        <w:lastRenderedPageBreak/>
        <w:t>состоящих на учете нуждающихся в улучшении жилищных условий по месту военной службы (службы, работы) в государственных органах и организациях, имеющих право на утверждение списков), дополнительно запрашиваются:</w:t>
      </w:r>
      <w:proofErr w:type="gramEnd"/>
    </w:p>
    <w:p w:rsidR="00D6513C" w:rsidRPr="00C561FE" w:rsidRDefault="00D6513C" w:rsidP="00C561FE">
      <w:pPr>
        <w:autoSpaceDE w:val="0"/>
        <w:autoSpaceDN w:val="0"/>
        <w:adjustRightInd w:val="0"/>
        <w:ind w:left="284" w:right="45" w:firstLine="424"/>
        <w:jc w:val="both"/>
        <w:rPr>
          <w:sz w:val="28"/>
          <w:szCs w:val="28"/>
        </w:rPr>
      </w:pPr>
      <w:proofErr w:type="gramStart"/>
      <w:r w:rsidRPr="00C561FE">
        <w:rPr>
          <w:sz w:val="28"/>
          <w:szCs w:val="28"/>
        </w:rPr>
        <w:t>сведения о соблюдении очередности направления граждан, нуждающихся в улучшении жилищных условий, на строительство (реконструкцию) жилых помещений по месту работы (службы), предоставляемые государственными органами (организациями) в случае пребывания граждан на учете нуждающихся в улучшении жилищных условий по месту работы (службы) (за исключением граждан, состоящих на учете нуждающихся в улучшении жилищных условий по месту военной службы (службы, работы) в государственных органах и</w:t>
      </w:r>
      <w:proofErr w:type="gramEnd"/>
      <w:r w:rsidRPr="00C561FE">
        <w:rPr>
          <w:sz w:val="28"/>
          <w:szCs w:val="28"/>
        </w:rPr>
        <w:t xml:space="preserve"> </w:t>
      </w:r>
      <w:proofErr w:type="gramStart"/>
      <w:r w:rsidRPr="00C561FE">
        <w:rPr>
          <w:sz w:val="28"/>
          <w:szCs w:val="28"/>
        </w:rPr>
        <w:t>организациях</w:t>
      </w:r>
      <w:proofErr w:type="gramEnd"/>
      <w:r w:rsidRPr="00C561FE">
        <w:rPr>
          <w:sz w:val="28"/>
          <w:szCs w:val="28"/>
        </w:rPr>
        <w:t>, имеющих право на утверждение списков)</w:t>
      </w:r>
      <w:r w:rsidR="006638F3" w:rsidRPr="00C561FE">
        <w:rPr>
          <w:sz w:val="28"/>
          <w:szCs w:val="28"/>
        </w:rPr>
        <w:t>;</w:t>
      </w:r>
    </w:p>
    <w:p w:rsidR="00D6513C" w:rsidRPr="00C561FE" w:rsidRDefault="00D6513C" w:rsidP="00C561FE">
      <w:pPr>
        <w:autoSpaceDE w:val="0"/>
        <w:autoSpaceDN w:val="0"/>
        <w:adjustRightInd w:val="0"/>
        <w:ind w:left="284" w:right="44" w:firstLine="424"/>
        <w:jc w:val="both"/>
        <w:rPr>
          <w:sz w:val="28"/>
          <w:szCs w:val="28"/>
        </w:rPr>
      </w:pPr>
      <w:proofErr w:type="gramStart"/>
      <w:r w:rsidRPr="00C561FE">
        <w:rPr>
          <w:sz w:val="28"/>
          <w:szCs w:val="28"/>
        </w:rPr>
        <w:t>для принятия решения о предоставлении субсидии на уплату части процентов (субсидий) (за исключением решения о предоставлении субсидии на уплату части процентов (субсидий),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кредиту, утвержденного постановлением Совета Министров Республики Беларусь от 4 августа</w:t>
      </w:r>
      <w:proofErr w:type="gramEnd"/>
      <w:r w:rsidRPr="00C561FE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7 г"/>
        </w:smartTagPr>
        <w:r w:rsidRPr="00C561FE">
          <w:rPr>
            <w:sz w:val="28"/>
            <w:szCs w:val="28"/>
          </w:rPr>
          <w:t>2017 г</w:t>
        </w:r>
      </w:smartTag>
      <w:r w:rsidRPr="00C561FE">
        <w:rPr>
          <w:sz w:val="28"/>
          <w:szCs w:val="28"/>
        </w:rPr>
        <w:t>. № 582) гражданам и членам их семей, улучшающим совместно с ними жилищные условия, относящимся к трудоспособным гражданам, не занятым в экономике</w:t>
      </w:r>
      <w:r w:rsidR="006638F3" w:rsidRPr="00C561FE">
        <w:rPr>
          <w:sz w:val="28"/>
          <w:szCs w:val="28"/>
        </w:rPr>
        <w:t>;</w:t>
      </w:r>
      <w:proofErr w:type="gramEnd"/>
    </w:p>
    <w:p w:rsidR="00D6513C" w:rsidRPr="00C561FE" w:rsidRDefault="00D6513C" w:rsidP="00C561FE">
      <w:pPr>
        <w:ind w:left="284" w:firstLine="424"/>
        <w:jc w:val="both"/>
        <w:rPr>
          <w:sz w:val="28"/>
          <w:szCs w:val="28"/>
        </w:rPr>
      </w:pPr>
      <w:proofErr w:type="gramStart"/>
      <w:r w:rsidRPr="00C561FE">
        <w:rPr>
          <w:sz w:val="28"/>
          <w:szCs w:val="28"/>
        </w:rPr>
        <w:t>выписки из протоколов заседаний комиссий по месту регистрации, по месту жительства и (или) месту пребывания гражданина и (или) трудоспособных членов его семьи, содержащие решения о признании (непризнании) этого гражданина и (или) трудоспособных членов его семьи трудоспособными гражданами, не занятыми в экономике, находящимися в трудной жизненной ситуации, либо не относящимися к трудоспособным гражданам, не занятым в экономике, – в случае, если отпали</w:t>
      </w:r>
      <w:proofErr w:type="gramEnd"/>
      <w:r w:rsidRPr="00C561FE">
        <w:rPr>
          <w:sz w:val="28"/>
          <w:szCs w:val="28"/>
        </w:rPr>
        <w:t xml:space="preserve"> </w:t>
      </w:r>
      <w:proofErr w:type="gramStart"/>
      <w:r w:rsidRPr="00C561FE">
        <w:rPr>
          <w:sz w:val="28"/>
          <w:szCs w:val="28"/>
        </w:rPr>
        <w:t>основания для отнесения их к трудоспособным гражданам, не занятым в экономике, на дату подачи заявлений о предоставлении субсидии на уплату части процентов (субсидий) (заявлений о включении в списки на получение субсидии на уплату части процентов (субсидий) в случае утвержде</w:t>
      </w:r>
      <w:r w:rsidRPr="00C561FE">
        <w:rPr>
          <w:spacing w:val="-6"/>
          <w:sz w:val="28"/>
          <w:szCs w:val="28"/>
        </w:rPr>
        <w:t>ния указанных списков в соответствии с частью второй подпунк</w:t>
      </w:r>
      <w:r w:rsidRPr="00C561FE">
        <w:rPr>
          <w:spacing w:val="-6"/>
          <w:sz w:val="28"/>
          <w:szCs w:val="28"/>
        </w:rPr>
        <w:softHyphen/>
        <w:t>та</w:t>
      </w:r>
      <w:r w:rsidRPr="00C561FE">
        <w:rPr>
          <w:sz w:val="28"/>
          <w:szCs w:val="28"/>
        </w:rPr>
        <w:t xml:space="preserve"> 1.14 пункта 1 Указа Президента Республики Беларусь от 4 июля </w:t>
      </w:r>
      <w:smartTag w:uri="urn:schemas-microsoft-com:office:smarttags" w:element="metricconverter">
        <w:smartTagPr>
          <w:attr w:name="ProductID" w:val="2017 г"/>
        </w:smartTagPr>
        <w:r w:rsidRPr="00C561FE">
          <w:rPr>
            <w:sz w:val="28"/>
            <w:szCs w:val="28"/>
          </w:rPr>
          <w:t>2017 г</w:t>
        </w:r>
      </w:smartTag>
      <w:r w:rsidRPr="00C561FE">
        <w:rPr>
          <w:sz w:val="28"/>
          <w:szCs w:val="28"/>
        </w:rPr>
        <w:t>. № 240</w:t>
      </w:r>
      <w:proofErr w:type="gramEnd"/>
      <w:r w:rsidRPr="00C561FE">
        <w:rPr>
          <w:sz w:val="28"/>
          <w:szCs w:val="28"/>
        </w:rPr>
        <w:t xml:space="preserve"> ”</w:t>
      </w:r>
      <w:proofErr w:type="gramStart"/>
      <w:r w:rsidRPr="00C561FE">
        <w:rPr>
          <w:sz w:val="28"/>
          <w:szCs w:val="28"/>
        </w:rPr>
        <w:t>О государственной поддержке граждан при строительстве (реконструкции) жилых помещений“)</w:t>
      </w:r>
      <w:r w:rsidR="006638F3" w:rsidRPr="00C561FE">
        <w:rPr>
          <w:sz w:val="28"/>
          <w:szCs w:val="28"/>
        </w:rPr>
        <w:t>.</w:t>
      </w:r>
      <w:proofErr w:type="gramEnd"/>
    </w:p>
    <w:p w:rsidR="00D6513C" w:rsidRPr="00C561FE" w:rsidRDefault="00D6513C" w:rsidP="00C561FE">
      <w:pPr>
        <w:ind w:left="284"/>
        <w:jc w:val="both"/>
        <w:rPr>
          <w:sz w:val="28"/>
          <w:szCs w:val="28"/>
        </w:rPr>
      </w:pPr>
    </w:p>
    <w:p w:rsidR="00D6513C" w:rsidRPr="00C561FE" w:rsidRDefault="00D6513C" w:rsidP="00C561FE">
      <w:pPr>
        <w:ind w:left="284"/>
        <w:jc w:val="both"/>
        <w:rPr>
          <w:b/>
          <w:color w:val="008000"/>
          <w:sz w:val="28"/>
          <w:szCs w:val="28"/>
        </w:rPr>
      </w:pPr>
      <w:r w:rsidRPr="00C561FE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</w:p>
    <w:p w:rsidR="00D6513C" w:rsidRPr="00C561FE" w:rsidRDefault="00D6513C" w:rsidP="00C561FE">
      <w:pPr>
        <w:ind w:left="284"/>
        <w:jc w:val="both"/>
        <w:rPr>
          <w:spacing w:val="-4"/>
          <w:sz w:val="28"/>
          <w:szCs w:val="28"/>
        </w:rPr>
      </w:pPr>
      <w:proofErr w:type="gramStart"/>
      <w:r w:rsidRPr="00C561FE">
        <w:rPr>
          <w:b/>
          <w:spacing w:val="-4"/>
          <w:sz w:val="28"/>
          <w:szCs w:val="28"/>
        </w:rPr>
        <w:t>15 дней</w:t>
      </w:r>
      <w:r w:rsidRPr="00C561FE">
        <w:rPr>
          <w:spacing w:val="-4"/>
          <w:sz w:val="28"/>
          <w:szCs w:val="28"/>
        </w:rPr>
        <w:t xml:space="preserve"> со дня подачи заявления, а в случае запроса документов и (или) сведений от других государственных органов, иных организаций – </w:t>
      </w:r>
      <w:r w:rsidRPr="00C561FE">
        <w:rPr>
          <w:b/>
          <w:spacing w:val="-4"/>
          <w:sz w:val="28"/>
          <w:szCs w:val="28"/>
        </w:rPr>
        <w:t>15 дней после получения последнего документа</w:t>
      </w:r>
      <w:r w:rsidRPr="00C561FE">
        <w:rPr>
          <w:spacing w:val="-4"/>
          <w:sz w:val="28"/>
          <w:szCs w:val="28"/>
        </w:rPr>
        <w:t>, необходимого для принятия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</w:t>
      </w:r>
      <w:r w:rsidRPr="00C561FE">
        <w:rPr>
          <w:b/>
          <w:i/>
          <w:spacing w:val="-4"/>
          <w:sz w:val="28"/>
          <w:szCs w:val="28"/>
        </w:rPr>
        <w:t xml:space="preserve"> </w:t>
      </w:r>
      <w:r w:rsidRPr="00C561FE">
        <w:rPr>
          <w:spacing w:val="-4"/>
          <w:sz w:val="28"/>
          <w:szCs w:val="28"/>
        </w:rPr>
        <w:t>кредиту)</w:t>
      </w:r>
      <w:proofErr w:type="gramEnd"/>
    </w:p>
    <w:p w:rsidR="00D6513C" w:rsidRPr="00D6513C" w:rsidRDefault="00D6513C" w:rsidP="006638F3">
      <w:pPr>
        <w:ind w:left="284"/>
        <w:jc w:val="both"/>
        <w:rPr>
          <w:sz w:val="28"/>
          <w:szCs w:val="28"/>
        </w:rPr>
      </w:pPr>
      <w:r w:rsidRPr="00D6513C">
        <w:rPr>
          <w:b/>
          <w:color w:val="008000"/>
          <w:sz w:val="28"/>
          <w:szCs w:val="28"/>
        </w:rPr>
        <w:t>Срок действия</w:t>
      </w:r>
      <w:r w:rsidRPr="00D6513C">
        <w:rPr>
          <w:b/>
          <w:sz w:val="28"/>
          <w:szCs w:val="28"/>
        </w:rPr>
        <w:t xml:space="preserve"> -  </w:t>
      </w:r>
      <w:r w:rsidRPr="00D6513C">
        <w:rPr>
          <w:sz w:val="28"/>
          <w:szCs w:val="28"/>
        </w:rPr>
        <w:t>бессрочно.</w:t>
      </w:r>
    </w:p>
    <w:p w:rsidR="00D6513C" w:rsidRPr="00D6513C" w:rsidRDefault="00D6513C" w:rsidP="006638F3">
      <w:pPr>
        <w:ind w:left="284"/>
        <w:rPr>
          <w:b/>
          <w:color w:val="008000"/>
          <w:sz w:val="28"/>
          <w:szCs w:val="28"/>
        </w:rPr>
      </w:pPr>
      <w:proofErr w:type="gramStart"/>
      <w:r w:rsidRPr="00D6513C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D6513C" w:rsidRPr="00D6513C" w:rsidRDefault="00D6513C" w:rsidP="006638F3">
      <w:pPr>
        <w:ind w:left="284"/>
        <w:rPr>
          <w:b/>
          <w:color w:val="000000"/>
          <w:sz w:val="28"/>
          <w:szCs w:val="28"/>
        </w:rPr>
      </w:pPr>
      <w:r w:rsidRPr="00D6513C">
        <w:rPr>
          <w:b/>
          <w:color w:val="000000"/>
          <w:sz w:val="28"/>
          <w:szCs w:val="28"/>
        </w:rPr>
        <w:t>отдел по учету и распределению жилья:</w:t>
      </w:r>
    </w:p>
    <w:p w:rsidR="00D6513C" w:rsidRPr="00D6513C" w:rsidRDefault="00D6513C" w:rsidP="006638F3">
      <w:pPr>
        <w:ind w:left="284"/>
        <w:jc w:val="both"/>
        <w:rPr>
          <w:bCs/>
          <w:sz w:val="28"/>
          <w:szCs w:val="28"/>
        </w:rPr>
      </w:pPr>
      <w:r w:rsidRPr="00D6513C">
        <w:rPr>
          <w:i/>
          <w:iCs/>
          <w:color w:val="000000"/>
          <w:sz w:val="28"/>
          <w:szCs w:val="28"/>
        </w:rPr>
        <w:t xml:space="preserve"> </w:t>
      </w:r>
      <w:r w:rsidRPr="00D6513C">
        <w:rPr>
          <w:sz w:val="28"/>
          <w:szCs w:val="28"/>
        </w:rPr>
        <w:t xml:space="preserve">главный специалист отдела </w:t>
      </w:r>
      <w:r w:rsidR="003F0814">
        <w:rPr>
          <w:b/>
          <w:color w:val="000000"/>
          <w:sz w:val="28"/>
          <w:szCs w:val="28"/>
        </w:rPr>
        <w:t>Приступа</w:t>
      </w:r>
      <w:r w:rsidRPr="00D6513C">
        <w:rPr>
          <w:b/>
          <w:color w:val="000000"/>
          <w:sz w:val="28"/>
          <w:szCs w:val="28"/>
        </w:rPr>
        <w:t xml:space="preserve"> Оксана Юрьевна </w:t>
      </w:r>
      <w:r w:rsidRPr="00D6513C">
        <w:rPr>
          <w:color w:val="000000"/>
          <w:sz w:val="28"/>
          <w:szCs w:val="28"/>
          <w:u w:val="single"/>
        </w:rPr>
        <w:t>(</w:t>
      </w:r>
      <w:r w:rsidRPr="00D6513C">
        <w:rPr>
          <w:color w:val="000000"/>
          <w:szCs w:val="30"/>
          <w:u w:val="single"/>
        </w:rPr>
        <w:t>в части субсидирования на строительство квартир в многоквартирных жилых домах)</w:t>
      </w:r>
      <w:r w:rsidRPr="00D6513C">
        <w:rPr>
          <w:bCs/>
          <w:sz w:val="28"/>
          <w:szCs w:val="28"/>
        </w:rPr>
        <w:t xml:space="preserve">, </w:t>
      </w:r>
    </w:p>
    <w:p w:rsidR="00D6513C" w:rsidRPr="00D6513C" w:rsidRDefault="00D6513C" w:rsidP="006638F3">
      <w:pPr>
        <w:ind w:left="284"/>
        <w:jc w:val="both"/>
        <w:rPr>
          <w:b/>
          <w:sz w:val="28"/>
          <w:szCs w:val="28"/>
        </w:rPr>
      </w:pPr>
      <w:r w:rsidRPr="00D6513C">
        <w:rPr>
          <w:bCs/>
          <w:sz w:val="28"/>
          <w:szCs w:val="28"/>
        </w:rPr>
        <w:t>каб.30</w:t>
      </w:r>
      <w:r>
        <w:rPr>
          <w:bCs/>
          <w:sz w:val="28"/>
          <w:szCs w:val="28"/>
        </w:rPr>
        <w:t>б</w:t>
      </w:r>
      <w:r w:rsidRPr="00D6513C">
        <w:rPr>
          <w:bCs/>
          <w:sz w:val="28"/>
          <w:szCs w:val="28"/>
        </w:rPr>
        <w:t>, тел.</w:t>
      </w:r>
      <w:r w:rsidR="00F96A07">
        <w:rPr>
          <w:bCs/>
          <w:sz w:val="28"/>
          <w:szCs w:val="28"/>
        </w:rPr>
        <w:t>49-06-82</w:t>
      </w:r>
    </w:p>
    <w:p w:rsidR="00D6513C" w:rsidRPr="00D6513C" w:rsidRDefault="00D6513C" w:rsidP="006638F3">
      <w:pPr>
        <w:ind w:left="284"/>
        <w:rPr>
          <w:color w:val="000000"/>
          <w:sz w:val="28"/>
          <w:szCs w:val="28"/>
        </w:rPr>
      </w:pPr>
      <w:r w:rsidRPr="00D6513C">
        <w:rPr>
          <w:color w:val="000000"/>
          <w:sz w:val="28"/>
          <w:szCs w:val="28"/>
        </w:rPr>
        <w:t>прием граждан:</w:t>
      </w:r>
    </w:p>
    <w:p w:rsidR="00D6513C" w:rsidRPr="00D6513C" w:rsidRDefault="00D6513C" w:rsidP="006638F3">
      <w:pPr>
        <w:ind w:left="284"/>
        <w:rPr>
          <w:sz w:val="28"/>
          <w:szCs w:val="28"/>
        </w:rPr>
      </w:pPr>
      <w:r w:rsidRPr="00D6513C">
        <w:rPr>
          <w:sz w:val="28"/>
          <w:szCs w:val="28"/>
        </w:rPr>
        <w:lastRenderedPageBreak/>
        <w:t xml:space="preserve">понедельник, вторник, четверг  с 08.00 до 13.00, </w:t>
      </w:r>
    </w:p>
    <w:p w:rsidR="00D6513C" w:rsidRPr="00D6513C" w:rsidRDefault="00D6513C" w:rsidP="006638F3">
      <w:pPr>
        <w:ind w:left="284"/>
        <w:rPr>
          <w:sz w:val="28"/>
          <w:szCs w:val="28"/>
        </w:rPr>
      </w:pPr>
      <w:r w:rsidRPr="00D6513C">
        <w:rPr>
          <w:sz w:val="28"/>
          <w:szCs w:val="28"/>
        </w:rPr>
        <w:t>2-я, 3-я, 5-я среда месяца: с 8.00 до 13.00;</w:t>
      </w:r>
    </w:p>
    <w:p w:rsidR="00D6513C" w:rsidRPr="00D6513C" w:rsidRDefault="00D6513C" w:rsidP="006638F3">
      <w:pPr>
        <w:ind w:left="284"/>
        <w:rPr>
          <w:color w:val="494948"/>
          <w:sz w:val="28"/>
          <w:szCs w:val="28"/>
        </w:rPr>
      </w:pPr>
      <w:r w:rsidRPr="00D6513C">
        <w:rPr>
          <w:sz w:val="28"/>
          <w:szCs w:val="28"/>
        </w:rPr>
        <w:t>1-я, 4-я среда месяца: с 14.00 до 20.00;</w:t>
      </w:r>
    </w:p>
    <w:p w:rsidR="00D6513C" w:rsidRPr="00D6513C" w:rsidRDefault="00D6513C" w:rsidP="006638F3">
      <w:pPr>
        <w:ind w:left="284"/>
        <w:jc w:val="both"/>
        <w:rPr>
          <w:sz w:val="28"/>
          <w:szCs w:val="28"/>
          <w:shd w:val="clear" w:color="auto" w:fill="FFFFFF"/>
        </w:rPr>
      </w:pPr>
      <w:r w:rsidRPr="00D6513C">
        <w:rPr>
          <w:sz w:val="28"/>
          <w:szCs w:val="28"/>
          <w:shd w:val="clear" w:color="auto" w:fill="FFFFFF"/>
        </w:rPr>
        <w:t xml:space="preserve"> </w:t>
      </w:r>
      <w:r w:rsidRPr="00D6513C">
        <w:rPr>
          <w:b/>
          <w:i/>
          <w:sz w:val="28"/>
          <w:szCs w:val="28"/>
          <w:shd w:val="clear" w:color="auto" w:fill="FFFFFF"/>
        </w:rPr>
        <w:t>в  случае  отсутствия</w:t>
      </w:r>
      <w:r w:rsidRPr="00D6513C">
        <w:rPr>
          <w:sz w:val="28"/>
          <w:szCs w:val="28"/>
          <w:shd w:val="clear" w:color="auto" w:fill="FFFFFF"/>
        </w:rPr>
        <w:t xml:space="preserve">  </w:t>
      </w:r>
    </w:p>
    <w:p w:rsidR="00D6513C" w:rsidRPr="00D6513C" w:rsidRDefault="00D6513C" w:rsidP="006638F3">
      <w:pPr>
        <w:ind w:left="284"/>
        <w:jc w:val="both"/>
        <w:rPr>
          <w:bCs/>
          <w:color w:val="000000"/>
          <w:sz w:val="28"/>
          <w:szCs w:val="28"/>
        </w:rPr>
      </w:pPr>
      <w:r w:rsidRPr="00D6513C">
        <w:rPr>
          <w:color w:val="000000"/>
          <w:sz w:val="28"/>
          <w:szCs w:val="28"/>
        </w:rPr>
        <w:t xml:space="preserve">начальник  отдела  </w:t>
      </w:r>
      <w:r w:rsidRPr="00D6513C">
        <w:rPr>
          <w:b/>
          <w:bCs/>
          <w:color w:val="000000"/>
          <w:sz w:val="28"/>
          <w:szCs w:val="28"/>
        </w:rPr>
        <w:t xml:space="preserve">Бадмаева Елена Анатольевна, </w:t>
      </w:r>
      <w:r w:rsidRPr="00D6513C">
        <w:rPr>
          <w:bCs/>
          <w:color w:val="000000"/>
          <w:sz w:val="28"/>
          <w:szCs w:val="28"/>
        </w:rPr>
        <w:t>каб.30, тел.</w:t>
      </w:r>
      <w:r w:rsidR="00F96A07">
        <w:rPr>
          <w:bCs/>
          <w:color w:val="000000"/>
          <w:sz w:val="28"/>
          <w:szCs w:val="28"/>
        </w:rPr>
        <w:t>49-06-80</w:t>
      </w:r>
      <w:r w:rsidRPr="00D6513C">
        <w:rPr>
          <w:b/>
          <w:bCs/>
          <w:color w:val="000000"/>
          <w:sz w:val="28"/>
          <w:szCs w:val="28"/>
        </w:rPr>
        <w:t xml:space="preserve"> </w:t>
      </w:r>
    </w:p>
    <w:p w:rsidR="00D6513C" w:rsidRPr="00D6513C" w:rsidRDefault="00D6513C" w:rsidP="006638F3">
      <w:pPr>
        <w:ind w:left="284"/>
        <w:jc w:val="both"/>
        <w:rPr>
          <w:sz w:val="28"/>
          <w:szCs w:val="28"/>
          <w:shd w:val="clear" w:color="auto" w:fill="FFFFFF"/>
        </w:rPr>
      </w:pPr>
      <w:r w:rsidRPr="00D6513C">
        <w:rPr>
          <w:sz w:val="28"/>
          <w:szCs w:val="28"/>
          <w:shd w:val="clear" w:color="auto" w:fill="FFFFFF"/>
        </w:rPr>
        <w:t xml:space="preserve">главный  специалист отдела </w:t>
      </w:r>
    </w:p>
    <w:p w:rsidR="00D6513C" w:rsidRPr="00D6513C" w:rsidRDefault="00D6513C" w:rsidP="006638F3">
      <w:pPr>
        <w:ind w:left="284"/>
        <w:jc w:val="both"/>
        <w:rPr>
          <w:sz w:val="28"/>
          <w:szCs w:val="28"/>
        </w:rPr>
      </w:pPr>
      <w:r w:rsidRPr="00D6513C">
        <w:rPr>
          <w:b/>
          <w:sz w:val="28"/>
          <w:szCs w:val="28"/>
          <w:shd w:val="clear" w:color="auto" w:fill="FFFFFF"/>
        </w:rPr>
        <w:t xml:space="preserve">Хоха Наталья Анатольевна, </w:t>
      </w:r>
      <w:r w:rsidRPr="00D6513C">
        <w:rPr>
          <w:sz w:val="28"/>
          <w:szCs w:val="28"/>
          <w:shd w:val="clear" w:color="auto" w:fill="FFFFFF"/>
        </w:rPr>
        <w:t>каб.30б, тел.</w:t>
      </w:r>
      <w:r w:rsidR="00F96A07">
        <w:rPr>
          <w:sz w:val="28"/>
          <w:szCs w:val="28"/>
          <w:shd w:val="clear" w:color="auto" w:fill="FFFFFF"/>
        </w:rPr>
        <w:t>49-06-81</w:t>
      </w:r>
      <w:r w:rsidRPr="00D6513C">
        <w:rPr>
          <w:sz w:val="28"/>
          <w:szCs w:val="28"/>
          <w:shd w:val="clear" w:color="auto" w:fill="FFFFFF"/>
        </w:rPr>
        <w:t>.</w:t>
      </w:r>
    </w:p>
    <w:p w:rsidR="00D6513C" w:rsidRPr="00D6513C" w:rsidRDefault="00D6513C" w:rsidP="006638F3">
      <w:pPr>
        <w:ind w:left="284"/>
        <w:rPr>
          <w:b/>
          <w:sz w:val="28"/>
          <w:szCs w:val="28"/>
        </w:rPr>
      </w:pPr>
      <w:r w:rsidRPr="00D6513C">
        <w:rPr>
          <w:b/>
          <w:sz w:val="28"/>
          <w:szCs w:val="28"/>
        </w:rPr>
        <w:t>отдел ЖКХ и благоустройства:</w:t>
      </w:r>
    </w:p>
    <w:p w:rsidR="00604681" w:rsidRDefault="00D6513C" w:rsidP="006638F3">
      <w:pPr>
        <w:ind w:left="284"/>
        <w:jc w:val="both"/>
        <w:rPr>
          <w:b/>
          <w:color w:val="000000"/>
          <w:sz w:val="28"/>
          <w:szCs w:val="28"/>
        </w:rPr>
      </w:pPr>
      <w:r w:rsidRPr="00D6513C">
        <w:rPr>
          <w:sz w:val="28"/>
          <w:szCs w:val="28"/>
          <w:shd w:val="clear" w:color="auto" w:fill="FFFFFF"/>
        </w:rPr>
        <w:t>заместитель начальника</w:t>
      </w:r>
      <w:r w:rsidRPr="00D6513C">
        <w:rPr>
          <w:sz w:val="28"/>
          <w:szCs w:val="28"/>
        </w:rPr>
        <w:t xml:space="preserve"> отдела</w:t>
      </w:r>
      <w:r w:rsidRPr="00D6513C">
        <w:rPr>
          <w:color w:val="000000"/>
          <w:sz w:val="28"/>
          <w:szCs w:val="28"/>
        </w:rPr>
        <w:t xml:space="preserve"> </w:t>
      </w:r>
      <w:r w:rsidRPr="00D6513C">
        <w:rPr>
          <w:b/>
          <w:color w:val="000000"/>
          <w:sz w:val="28"/>
          <w:szCs w:val="28"/>
        </w:rPr>
        <w:t>Горбачев Александр Леонидович</w:t>
      </w:r>
    </w:p>
    <w:p w:rsidR="00D6513C" w:rsidRPr="00D6513C" w:rsidRDefault="00604681" w:rsidP="006638F3">
      <w:pPr>
        <w:ind w:left="284"/>
        <w:jc w:val="both"/>
        <w:rPr>
          <w:b/>
          <w:color w:val="000000"/>
          <w:sz w:val="28"/>
          <w:szCs w:val="28"/>
        </w:rPr>
      </w:pPr>
      <w:r w:rsidRPr="00D6513C">
        <w:rPr>
          <w:color w:val="000000"/>
          <w:szCs w:val="30"/>
          <w:u w:val="single"/>
        </w:rPr>
        <w:t>(в части субсидирования на строительство индивидуальных жилых домов)</w:t>
      </w:r>
      <w:r w:rsidRPr="00D6513C">
        <w:rPr>
          <w:b/>
          <w:sz w:val="28"/>
          <w:szCs w:val="28"/>
        </w:rPr>
        <w:t>,</w:t>
      </w:r>
    </w:p>
    <w:p w:rsidR="00D6513C" w:rsidRPr="00D6513C" w:rsidRDefault="00D6513C" w:rsidP="006638F3">
      <w:pPr>
        <w:ind w:left="284"/>
        <w:jc w:val="both"/>
        <w:rPr>
          <w:b/>
          <w:sz w:val="28"/>
          <w:szCs w:val="28"/>
          <w:shd w:val="clear" w:color="auto" w:fill="FFFFFF"/>
        </w:rPr>
      </w:pPr>
      <w:r w:rsidRPr="00D6513C">
        <w:rPr>
          <w:b/>
          <w:color w:val="000000"/>
          <w:sz w:val="28"/>
          <w:szCs w:val="28"/>
        </w:rPr>
        <w:t xml:space="preserve"> </w:t>
      </w:r>
      <w:r w:rsidRPr="00D6513C">
        <w:rPr>
          <w:color w:val="000000"/>
          <w:sz w:val="28"/>
          <w:szCs w:val="28"/>
        </w:rPr>
        <w:t>каб.22,</w:t>
      </w:r>
      <w:r w:rsidRPr="00D6513C">
        <w:rPr>
          <w:b/>
          <w:color w:val="000000"/>
          <w:sz w:val="28"/>
          <w:szCs w:val="28"/>
        </w:rPr>
        <w:t xml:space="preserve"> </w:t>
      </w:r>
      <w:r w:rsidRPr="00D6513C">
        <w:rPr>
          <w:color w:val="000000"/>
          <w:sz w:val="28"/>
          <w:szCs w:val="28"/>
        </w:rPr>
        <w:t>тел.</w:t>
      </w:r>
      <w:r w:rsidR="00F96A07">
        <w:rPr>
          <w:color w:val="000000"/>
          <w:sz w:val="28"/>
          <w:szCs w:val="28"/>
        </w:rPr>
        <w:t>49-06-75</w:t>
      </w:r>
      <w:r w:rsidRPr="00D6513C">
        <w:rPr>
          <w:color w:val="000000"/>
          <w:sz w:val="28"/>
          <w:szCs w:val="28"/>
        </w:rPr>
        <w:t>.</w:t>
      </w:r>
    </w:p>
    <w:p w:rsidR="00D6513C" w:rsidRPr="00D6513C" w:rsidRDefault="00466332" w:rsidP="0014390B">
      <w:pPr>
        <w:tabs>
          <w:tab w:val="left" w:pos="0"/>
        </w:tabs>
        <w:ind w:left="284"/>
        <w:jc w:val="both"/>
        <w:rPr>
          <w:szCs w:val="30"/>
        </w:rPr>
      </w:pPr>
      <w:r>
        <w:rPr>
          <w:szCs w:val="30"/>
        </w:rPr>
        <w:t>прием граждан: вторник</w:t>
      </w:r>
      <w:r w:rsidR="00D6513C" w:rsidRPr="00D6513C">
        <w:rPr>
          <w:szCs w:val="30"/>
        </w:rPr>
        <w:t xml:space="preserve">: </w:t>
      </w:r>
      <w:r>
        <w:rPr>
          <w:szCs w:val="30"/>
        </w:rPr>
        <w:t xml:space="preserve">  </w:t>
      </w:r>
      <w:r w:rsidR="00D6513C" w:rsidRPr="00D6513C">
        <w:rPr>
          <w:szCs w:val="30"/>
        </w:rPr>
        <w:t xml:space="preserve"> с 8.00 до 13.00;</w:t>
      </w:r>
    </w:p>
    <w:p w:rsidR="00D6513C" w:rsidRPr="00D6513C" w:rsidRDefault="00D6513C" w:rsidP="0014390B">
      <w:pPr>
        <w:tabs>
          <w:tab w:val="left" w:pos="0"/>
        </w:tabs>
        <w:ind w:left="284"/>
        <w:jc w:val="both"/>
        <w:rPr>
          <w:szCs w:val="30"/>
        </w:rPr>
      </w:pPr>
      <w:r w:rsidRPr="00D6513C">
        <w:rPr>
          <w:szCs w:val="30"/>
        </w:rPr>
        <w:t xml:space="preserve"> 1-ая, 2-ая, 4-ая, 5-ая среда: с 8.00 до 13.00  с14.00 до 17.00; </w:t>
      </w:r>
    </w:p>
    <w:p w:rsidR="00D6513C" w:rsidRPr="00D6513C" w:rsidRDefault="0014390B" w:rsidP="0014390B">
      <w:pPr>
        <w:tabs>
          <w:tab w:val="left" w:pos="0"/>
        </w:tabs>
        <w:ind w:left="284"/>
        <w:jc w:val="both"/>
        <w:rPr>
          <w:szCs w:val="30"/>
        </w:rPr>
      </w:pPr>
      <w:r>
        <w:rPr>
          <w:szCs w:val="30"/>
        </w:rPr>
        <w:t xml:space="preserve"> </w:t>
      </w:r>
      <w:r w:rsidR="00D6513C" w:rsidRPr="00D6513C">
        <w:rPr>
          <w:szCs w:val="30"/>
        </w:rPr>
        <w:t xml:space="preserve">3-я среда: </w:t>
      </w:r>
      <w:r>
        <w:rPr>
          <w:szCs w:val="30"/>
        </w:rPr>
        <w:t xml:space="preserve">                            </w:t>
      </w:r>
      <w:r w:rsidR="00D6513C" w:rsidRPr="00D6513C">
        <w:rPr>
          <w:szCs w:val="30"/>
        </w:rPr>
        <w:t xml:space="preserve"> с 14.00 до 20.00.</w:t>
      </w:r>
    </w:p>
    <w:p w:rsidR="0014390B" w:rsidRDefault="0014390B" w:rsidP="0014390B">
      <w:pPr>
        <w:ind w:left="284"/>
        <w:jc w:val="both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в  случае  отсутствия:</w:t>
      </w:r>
      <w:r>
        <w:rPr>
          <w:sz w:val="28"/>
          <w:szCs w:val="28"/>
          <w:shd w:val="clear" w:color="auto" w:fill="FFFFFF"/>
        </w:rPr>
        <w:t xml:space="preserve">  </w:t>
      </w:r>
    </w:p>
    <w:p w:rsidR="0014390B" w:rsidRDefault="0014390B" w:rsidP="0014390B">
      <w:pPr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 w:rsidR="00900954">
        <w:rPr>
          <w:b/>
          <w:sz w:val="28"/>
          <w:szCs w:val="28"/>
        </w:rPr>
        <w:t>Скребцова</w:t>
      </w:r>
      <w:proofErr w:type="spellEnd"/>
      <w:r w:rsidR="00900954">
        <w:rPr>
          <w:b/>
          <w:sz w:val="28"/>
          <w:szCs w:val="28"/>
        </w:rPr>
        <w:t xml:space="preserve"> Ирина Анатольевна</w:t>
      </w:r>
      <w:r>
        <w:rPr>
          <w:b/>
          <w:sz w:val="28"/>
          <w:szCs w:val="28"/>
        </w:rPr>
        <w:t>,</w:t>
      </w:r>
    </w:p>
    <w:p w:rsidR="0014390B" w:rsidRDefault="0014390B" w:rsidP="0014390B">
      <w:pPr>
        <w:ind w:left="284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22а), тел. 49-06-76.</w:t>
      </w:r>
    </w:p>
    <w:p w:rsidR="0014390B" w:rsidRDefault="0014390B" w:rsidP="0014390B">
      <w:pPr>
        <w:ind w:left="284"/>
        <w:rPr>
          <w:sz w:val="28"/>
          <w:szCs w:val="28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>четверг:                с 8.00 до 13.00;</w:t>
      </w:r>
    </w:p>
    <w:p w:rsidR="00F65AA8" w:rsidRPr="00EB1322" w:rsidRDefault="00F65AA8" w:rsidP="0014390B">
      <w:pPr>
        <w:ind w:left="284"/>
        <w:jc w:val="both"/>
        <w:rPr>
          <w:szCs w:val="30"/>
        </w:rPr>
      </w:pPr>
    </w:p>
    <w:sectPr w:rsidR="00F65AA8" w:rsidRPr="00EB1322" w:rsidSect="00A863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0324"/>
    <w:rsid w:val="00033D42"/>
    <w:rsid w:val="00077008"/>
    <w:rsid w:val="00082422"/>
    <w:rsid w:val="000954C4"/>
    <w:rsid w:val="0014390B"/>
    <w:rsid w:val="002063C4"/>
    <w:rsid w:val="00263773"/>
    <w:rsid w:val="002A5305"/>
    <w:rsid w:val="00333918"/>
    <w:rsid w:val="003F0814"/>
    <w:rsid w:val="00423893"/>
    <w:rsid w:val="00466332"/>
    <w:rsid w:val="004D1AC3"/>
    <w:rsid w:val="00501728"/>
    <w:rsid w:val="00506B9A"/>
    <w:rsid w:val="005830FC"/>
    <w:rsid w:val="005B4197"/>
    <w:rsid w:val="005E0324"/>
    <w:rsid w:val="00604681"/>
    <w:rsid w:val="0063541A"/>
    <w:rsid w:val="006638F3"/>
    <w:rsid w:val="0068614D"/>
    <w:rsid w:val="00692CCA"/>
    <w:rsid w:val="00723AFA"/>
    <w:rsid w:val="007A7B88"/>
    <w:rsid w:val="008019FC"/>
    <w:rsid w:val="00836B9B"/>
    <w:rsid w:val="008C5ADF"/>
    <w:rsid w:val="00900954"/>
    <w:rsid w:val="009212C1"/>
    <w:rsid w:val="00940200"/>
    <w:rsid w:val="00954FCB"/>
    <w:rsid w:val="009C353F"/>
    <w:rsid w:val="00A5403B"/>
    <w:rsid w:val="00A8635C"/>
    <w:rsid w:val="00AC150D"/>
    <w:rsid w:val="00B80D97"/>
    <w:rsid w:val="00B87205"/>
    <w:rsid w:val="00C524E0"/>
    <w:rsid w:val="00C561FE"/>
    <w:rsid w:val="00CB5CAD"/>
    <w:rsid w:val="00D6513C"/>
    <w:rsid w:val="00D86CFD"/>
    <w:rsid w:val="00DE2773"/>
    <w:rsid w:val="00E81EF1"/>
    <w:rsid w:val="00EB1322"/>
    <w:rsid w:val="00F40C3E"/>
    <w:rsid w:val="00F60947"/>
    <w:rsid w:val="00F65AA8"/>
    <w:rsid w:val="00F96A07"/>
    <w:rsid w:val="00F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324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5E0324"/>
    <w:rPr>
      <w:lang w:val="ru-RU" w:eastAsia="ru-RU" w:bidi="ar-SA"/>
    </w:rPr>
  </w:style>
  <w:style w:type="paragraph" w:customStyle="1" w:styleId="table100">
    <w:name w:val="table10"/>
    <w:basedOn w:val="a"/>
    <w:link w:val="table10"/>
    <w:rsid w:val="005E0324"/>
    <w:rPr>
      <w:sz w:val="20"/>
    </w:rPr>
  </w:style>
  <w:style w:type="paragraph" w:styleId="a3">
    <w:name w:val="Normal (Web)"/>
    <w:basedOn w:val="a"/>
    <w:rsid w:val="005E0324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autoRedefine/>
    <w:rsid w:val="005E0324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5">
    <w:name w:val="Strong"/>
    <w:qFormat/>
    <w:rsid w:val="005E0324"/>
    <w:rPr>
      <w:b/>
      <w:bCs/>
    </w:rPr>
  </w:style>
  <w:style w:type="paragraph" w:styleId="a6">
    <w:name w:val="Balloon Text"/>
    <w:basedOn w:val="a"/>
    <w:link w:val="a7"/>
    <w:rsid w:val="00DE277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E2773"/>
    <w:rPr>
      <w:rFonts w:ascii="Segoe UI" w:hAnsi="Segoe UI" w:cs="Segoe UI"/>
      <w:sz w:val="18"/>
      <w:szCs w:val="18"/>
    </w:rPr>
  </w:style>
  <w:style w:type="character" w:styleId="a8">
    <w:name w:val="Emphasis"/>
    <w:qFormat/>
    <w:rsid w:val="00EB1322"/>
    <w:rPr>
      <w:i/>
      <w:iCs/>
    </w:rPr>
  </w:style>
  <w:style w:type="character" w:customStyle="1" w:styleId="rednoun">
    <w:name w:val="rednoun"/>
    <w:basedOn w:val="a0"/>
    <w:rsid w:val="00EB1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</vt:lpstr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creator>User</dc:creator>
  <cp:lastModifiedBy>user</cp:lastModifiedBy>
  <cp:revision>7</cp:revision>
  <cp:lastPrinted>2018-11-27T06:08:00Z</cp:lastPrinted>
  <dcterms:created xsi:type="dcterms:W3CDTF">2021-03-15T08:44:00Z</dcterms:created>
  <dcterms:modified xsi:type="dcterms:W3CDTF">2021-06-01T14:16:00Z</dcterms:modified>
</cp:coreProperties>
</file>