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E0" w:rsidRPr="008F6406" w:rsidRDefault="00AB5CE0" w:rsidP="00AB5CE0">
      <w:pPr>
        <w:tabs>
          <w:tab w:val="left" w:pos="-100"/>
        </w:tabs>
        <w:jc w:val="center"/>
        <w:rPr>
          <w:b/>
          <w:color w:val="008000"/>
          <w:sz w:val="32"/>
          <w:szCs w:val="32"/>
          <w:vertAlign w:val="superscript"/>
        </w:rPr>
      </w:pPr>
      <w:r w:rsidRPr="0065194F">
        <w:rPr>
          <w:b/>
          <w:color w:val="008000"/>
          <w:sz w:val="32"/>
          <w:szCs w:val="32"/>
        </w:rPr>
        <w:t>Административная процедура № 1.1.</w:t>
      </w:r>
      <w:r>
        <w:rPr>
          <w:b/>
          <w:color w:val="008000"/>
          <w:sz w:val="32"/>
          <w:szCs w:val="32"/>
        </w:rPr>
        <w:t>18</w:t>
      </w:r>
      <w:r>
        <w:rPr>
          <w:b/>
          <w:color w:val="008000"/>
          <w:sz w:val="32"/>
          <w:szCs w:val="32"/>
          <w:vertAlign w:val="superscript"/>
        </w:rPr>
        <w:t>1</w:t>
      </w:r>
    </w:p>
    <w:p w:rsidR="00DE4CD4" w:rsidRDefault="00DE4CD4" w:rsidP="00DE4CD4">
      <w:pPr>
        <w:tabs>
          <w:tab w:val="left" w:pos="-100"/>
        </w:tabs>
        <w:jc w:val="center"/>
        <w:rPr>
          <w:b/>
          <w:szCs w:val="30"/>
        </w:rPr>
      </w:pPr>
      <w:r w:rsidRPr="008F6406">
        <w:rPr>
          <w:rStyle w:val="a3"/>
          <w:color w:val="000000"/>
          <w:szCs w:val="30"/>
          <w:u w:val="single"/>
        </w:rPr>
        <w:t>Принятие решения</w:t>
      </w:r>
      <w:r w:rsidRPr="008F6406">
        <w:rPr>
          <w:b/>
          <w:szCs w:val="30"/>
        </w:rPr>
        <w:t xml:space="preserve"> о</w:t>
      </w:r>
      <w:r>
        <w:rPr>
          <w:b/>
          <w:szCs w:val="30"/>
        </w:rPr>
        <w:t xml:space="preserve"> в</w:t>
      </w:r>
      <w:r w:rsidRPr="008F6406">
        <w:rPr>
          <w:b/>
          <w:szCs w:val="30"/>
        </w:rPr>
        <w:t>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  <w:r>
        <w:rPr>
          <w:b/>
          <w:szCs w:val="30"/>
        </w:rPr>
        <w:t>.</w:t>
      </w:r>
    </w:p>
    <w:p w:rsidR="00DE4CD4" w:rsidRPr="008F6406" w:rsidRDefault="00DE4CD4" w:rsidP="00DE4CD4">
      <w:pPr>
        <w:tabs>
          <w:tab w:val="left" w:pos="-100"/>
        </w:tabs>
        <w:jc w:val="center"/>
        <w:rPr>
          <w:b/>
          <w:color w:val="008000"/>
          <w:szCs w:val="30"/>
        </w:rPr>
      </w:pPr>
    </w:p>
    <w:p w:rsidR="00DE4CD4" w:rsidRPr="00135E94" w:rsidRDefault="00DE4CD4" w:rsidP="00DE4CD4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135E94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DE4CD4" w:rsidRDefault="00DE4CD4" w:rsidP="00DE4CD4">
      <w:pPr>
        <w:tabs>
          <w:tab w:val="left" w:pos="176"/>
        </w:tabs>
        <w:jc w:val="both"/>
        <w:rPr>
          <w:szCs w:val="30"/>
        </w:rPr>
      </w:pPr>
      <w:r w:rsidRPr="008F6406">
        <w:rPr>
          <w:b/>
          <w:szCs w:val="30"/>
        </w:rPr>
        <w:t>1</w:t>
      </w:r>
      <w:r>
        <w:rPr>
          <w:szCs w:val="30"/>
        </w:rPr>
        <w:t>.З</w:t>
      </w:r>
      <w:r w:rsidRPr="008F6406">
        <w:rPr>
          <w:szCs w:val="30"/>
        </w:rPr>
        <w:t>аявление</w:t>
      </w:r>
      <w:r>
        <w:rPr>
          <w:szCs w:val="30"/>
        </w:rPr>
        <w:t>.</w:t>
      </w:r>
      <w:r w:rsidRPr="008F6406">
        <w:rPr>
          <w:szCs w:val="30"/>
        </w:rPr>
        <w:br/>
      </w:r>
      <w:r w:rsidRPr="008F6406">
        <w:rPr>
          <w:b/>
          <w:szCs w:val="30"/>
        </w:rPr>
        <w:t>2</w:t>
      </w:r>
      <w:r>
        <w:rPr>
          <w:szCs w:val="30"/>
        </w:rPr>
        <w:t>.П</w:t>
      </w:r>
      <w:r w:rsidRPr="008F6406">
        <w:rPr>
          <w:szCs w:val="30"/>
        </w:rPr>
        <w:t>аспорт или иной документ, удостоверяющий личность</w:t>
      </w:r>
      <w:r>
        <w:rPr>
          <w:szCs w:val="30"/>
        </w:rPr>
        <w:t>.</w:t>
      </w:r>
    </w:p>
    <w:p w:rsidR="00DE4CD4" w:rsidRDefault="00DE4CD4" w:rsidP="00DE4CD4">
      <w:pPr>
        <w:tabs>
          <w:tab w:val="left" w:pos="176"/>
        </w:tabs>
        <w:jc w:val="both"/>
        <w:rPr>
          <w:szCs w:val="30"/>
        </w:rPr>
      </w:pPr>
      <w:r w:rsidRPr="008F6406">
        <w:rPr>
          <w:b/>
          <w:szCs w:val="30"/>
        </w:rPr>
        <w:t>3</w:t>
      </w:r>
      <w:r>
        <w:rPr>
          <w:szCs w:val="30"/>
        </w:rPr>
        <w:t>.Д</w:t>
      </w:r>
      <w:r w:rsidRPr="008F6406">
        <w:rPr>
          <w:szCs w:val="30"/>
        </w:rPr>
        <w:t>окумент, подтверждающий право на предоставление жилого помещения социального пользования</w:t>
      </w:r>
      <w:r>
        <w:rPr>
          <w:szCs w:val="30"/>
        </w:rPr>
        <w:t>.</w:t>
      </w:r>
    </w:p>
    <w:p w:rsidR="00DE4CD4" w:rsidRPr="008F6406" w:rsidRDefault="00DE4CD4" w:rsidP="00DE4CD4">
      <w:pPr>
        <w:tabs>
          <w:tab w:val="left" w:pos="176"/>
        </w:tabs>
        <w:jc w:val="both"/>
        <w:rPr>
          <w:szCs w:val="30"/>
        </w:rPr>
      </w:pPr>
      <w:r w:rsidRPr="008F6406">
        <w:rPr>
          <w:b/>
          <w:szCs w:val="30"/>
        </w:rPr>
        <w:t>4</w:t>
      </w:r>
      <w:r>
        <w:rPr>
          <w:szCs w:val="30"/>
        </w:rPr>
        <w:t>. С</w:t>
      </w:r>
      <w:r w:rsidRPr="008F6406">
        <w:rPr>
          <w:szCs w:val="30"/>
        </w:rPr>
        <w:t>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>
        <w:rPr>
          <w:szCs w:val="30"/>
        </w:rPr>
        <w:t>.</w:t>
      </w:r>
    </w:p>
    <w:p w:rsidR="00DE4CD4" w:rsidRPr="00135E94" w:rsidRDefault="00DE4CD4" w:rsidP="00DE4CD4">
      <w:pPr>
        <w:tabs>
          <w:tab w:val="left" w:pos="176"/>
        </w:tabs>
        <w:jc w:val="both"/>
        <w:rPr>
          <w:sz w:val="28"/>
          <w:szCs w:val="28"/>
        </w:rPr>
      </w:pPr>
    </w:p>
    <w:p w:rsidR="00DE4CD4" w:rsidRPr="0071740F" w:rsidRDefault="00DE4CD4" w:rsidP="00DE4CD4">
      <w:pPr>
        <w:jc w:val="both"/>
        <w:rPr>
          <w:b/>
          <w:color w:val="008000"/>
          <w:szCs w:val="30"/>
        </w:rPr>
      </w:pPr>
      <w:r w:rsidRPr="0071740F">
        <w:rPr>
          <w:b/>
          <w:color w:val="008000"/>
          <w:szCs w:val="30"/>
        </w:rPr>
        <w:t xml:space="preserve">Перечень документов, самостоятельно </w:t>
      </w:r>
      <w:r w:rsidR="00A763F6" w:rsidRPr="0071740F">
        <w:rPr>
          <w:b/>
          <w:color w:val="008000"/>
          <w:szCs w:val="30"/>
        </w:rPr>
        <w:t>запрашиваемых местным</w:t>
      </w:r>
      <w:r w:rsidRPr="0071740F">
        <w:rPr>
          <w:b/>
          <w:color w:val="008000"/>
          <w:szCs w:val="30"/>
        </w:rPr>
        <w:t xml:space="preserve"> исполнительным органом, которые гражданин вправе предоставить самостоятельно:</w:t>
      </w:r>
    </w:p>
    <w:p w:rsidR="00DE4CD4" w:rsidRPr="0071740F" w:rsidRDefault="00DE4CD4" w:rsidP="00DE4CD4">
      <w:pPr>
        <w:jc w:val="both"/>
        <w:rPr>
          <w:szCs w:val="30"/>
        </w:rPr>
      </w:pPr>
      <w:r w:rsidRPr="0071740F">
        <w:rPr>
          <w:b/>
          <w:szCs w:val="30"/>
        </w:rPr>
        <w:t xml:space="preserve"> - </w:t>
      </w:r>
      <w:r w:rsidRPr="0071740F">
        <w:rPr>
          <w:szCs w:val="30"/>
        </w:rPr>
        <w:t xml:space="preserve">справка о занимаемом в данном населенном пункте жилом помещении и составе семьи; </w:t>
      </w:r>
    </w:p>
    <w:p w:rsidR="00DE4CD4" w:rsidRPr="0071740F" w:rsidRDefault="00DE4CD4" w:rsidP="00DE4CD4">
      <w:pPr>
        <w:jc w:val="both"/>
        <w:rPr>
          <w:szCs w:val="30"/>
        </w:rPr>
      </w:pPr>
      <w:r w:rsidRPr="0071740F">
        <w:rPr>
          <w:szCs w:val="30"/>
        </w:rPr>
        <w:t>- справка о находящихся в собственности гражданина жилых помещениях в соответствующем населенном пункте.</w:t>
      </w:r>
    </w:p>
    <w:p w:rsidR="00DE4CD4" w:rsidRPr="0071740F" w:rsidRDefault="00DE4CD4" w:rsidP="00DE4CD4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71740F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DE4CD4" w:rsidRPr="0071740F" w:rsidRDefault="00DE4CD4" w:rsidP="00DE4CD4">
      <w:pPr>
        <w:tabs>
          <w:tab w:val="left" w:pos="-100"/>
        </w:tabs>
        <w:jc w:val="both"/>
        <w:rPr>
          <w:b/>
          <w:i/>
          <w:szCs w:val="30"/>
          <w:u w:val="single"/>
        </w:rPr>
      </w:pPr>
      <w:r w:rsidRPr="0071740F">
        <w:rPr>
          <w:b/>
          <w:i/>
          <w:szCs w:val="30"/>
          <w:u w:val="single"/>
        </w:rPr>
        <w:t xml:space="preserve">1 месяц </w:t>
      </w:r>
      <w:r w:rsidRPr="0071740F">
        <w:rPr>
          <w:szCs w:val="30"/>
        </w:rPr>
        <w:t>со дня подачи заявления.</w:t>
      </w:r>
    </w:p>
    <w:p w:rsidR="00DE4CD4" w:rsidRPr="0071740F" w:rsidRDefault="00DE4CD4" w:rsidP="00DE4CD4">
      <w:pPr>
        <w:tabs>
          <w:tab w:val="left" w:pos="-100"/>
        </w:tabs>
        <w:jc w:val="both"/>
        <w:rPr>
          <w:b/>
          <w:i/>
          <w:szCs w:val="30"/>
        </w:rPr>
      </w:pPr>
    </w:p>
    <w:p w:rsidR="00DE4CD4" w:rsidRPr="0071740F" w:rsidRDefault="00DE4CD4" w:rsidP="00DE4CD4">
      <w:pPr>
        <w:jc w:val="both"/>
        <w:rPr>
          <w:b/>
          <w:i/>
          <w:szCs w:val="30"/>
        </w:rPr>
      </w:pPr>
      <w:r w:rsidRPr="0071740F">
        <w:rPr>
          <w:b/>
          <w:color w:val="008000"/>
          <w:szCs w:val="30"/>
        </w:rPr>
        <w:t xml:space="preserve">Выдача </w:t>
      </w:r>
      <w:proofErr w:type="gramStart"/>
      <w:r w:rsidRPr="0071740F">
        <w:rPr>
          <w:b/>
          <w:color w:val="008000"/>
          <w:szCs w:val="30"/>
        </w:rPr>
        <w:t>выписки  из</w:t>
      </w:r>
      <w:proofErr w:type="gramEnd"/>
      <w:r w:rsidRPr="0071740F">
        <w:rPr>
          <w:b/>
          <w:color w:val="008000"/>
          <w:szCs w:val="30"/>
        </w:rPr>
        <w:t xml:space="preserve"> решения  осуществляется</w:t>
      </w:r>
      <w:r w:rsidRPr="0071740F">
        <w:rPr>
          <w:b/>
          <w:szCs w:val="30"/>
        </w:rPr>
        <w:t xml:space="preserve"> </w:t>
      </w:r>
      <w:r w:rsidRPr="0071740F">
        <w:rPr>
          <w:b/>
          <w:i/>
          <w:szCs w:val="30"/>
          <w:u w:val="single"/>
        </w:rPr>
        <w:t>бесплатно.</w:t>
      </w:r>
      <w:r w:rsidRPr="0071740F">
        <w:rPr>
          <w:b/>
          <w:i/>
          <w:szCs w:val="30"/>
        </w:rPr>
        <w:t xml:space="preserve"> </w:t>
      </w:r>
    </w:p>
    <w:p w:rsidR="00DE4CD4" w:rsidRPr="0071740F" w:rsidRDefault="00DE4CD4" w:rsidP="00DE4CD4">
      <w:pPr>
        <w:jc w:val="both"/>
        <w:rPr>
          <w:b/>
          <w:i/>
          <w:szCs w:val="30"/>
        </w:rPr>
      </w:pPr>
    </w:p>
    <w:p w:rsidR="00DE4CD4" w:rsidRPr="0071740F" w:rsidRDefault="00DE4CD4" w:rsidP="00DE4CD4">
      <w:pPr>
        <w:jc w:val="both"/>
        <w:rPr>
          <w:b/>
          <w:i/>
          <w:szCs w:val="30"/>
          <w:u w:val="single"/>
        </w:rPr>
      </w:pPr>
      <w:r w:rsidRPr="0071740F">
        <w:rPr>
          <w:b/>
          <w:color w:val="008000"/>
          <w:szCs w:val="30"/>
        </w:rPr>
        <w:t>Срок действия</w:t>
      </w:r>
      <w:r w:rsidRPr="0071740F">
        <w:rPr>
          <w:b/>
          <w:i/>
          <w:szCs w:val="30"/>
        </w:rPr>
        <w:t xml:space="preserve"> – </w:t>
      </w:r>
      <w:r w:rsidRPr="0071740F">
        <w:rPr>
          <w:b/>
          <w:i/>
          <w:szCs w:val="30"/>
          <w:u w:val="single"/>
        </w:rPr>
        <w:t>бессрочно.</w:t>
      </w:r>
    </w:p>
    <w:p w:rsidR="00DE4CD4" w:rsidRPr="00135E94" w:rsidRDefault="00DE4CD4" w:rsidP="00DE4CD4">
      <w:p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DE4CD4" w:rsidRDefault="00DE4CD4" w:rsidP="00DE4CD4">
      <w:pPr>
        <w:jc w:val="both"/>
        <w:rPr>
          <w:sz w:val="26"/>
          <w:szCs w:val="26"/>
        </w:rPr>
      </w:pPr>
    </w:p>
    <w:p w:rsidR="00DE4CD4" w:rsidRDefault="00DE4CD4" w:rsidP="00DE4CD4">
      <w:pPr>
        <w:rPr>
          <w:b/>
          <w:color w:val="008000"/>
          <w:szCs w:val="30"/>
        </w:rPr>
      </w:pPr>
      <w:r>
        <w:rPr>
          <w:b/>
          <w:color w:val="008000"/>
          <w:szCs w:val="30"/>
        </w:rPr>
        <w:t>Ответственные за осуществление административной процедуры:</w:t>
      </w:r>
    </w:p>
    <w:p w:rsidR="00DE4CD4" w:rsidRDefault="00DE4CD4" w:rsidP="00DE4CD4">
      <w:pPr>
        <w:rPr>
          <w:rStyle w:val="a5"/>
          <w:color w:val="000000"/>
          <w:szCs w:val="30"/>
        </w:rPr>
      </w:pPr>
      <w:r w:rsidRPr="00AA7ACB">
        <w:rPr>
          <w:b/>
          <w:color w:val="000000"/>
          <w:szCs w:val="30"/>
        </w:rPr>
        <w:t>отдел по учету и распределению жилья:</w:t>
      </w:r>
      <w:r w:rsidRPr="00AB27A9">
        <w:rPr>
          <w:rStyle w:val="a5"/>
          <w:color w:val="000000"/>
          <w:szCs w:val="30"/>
        </w:rPr>
        <w:t xml:space="preserve"> </w:t>
      </w:r>
    </w:p>
    <w:p w:rsidR="00DE4CD4" w:rsidRPr="00DA3CD3" w:rsidRDefault="00DE4CD4" w:rsidP="00DE4CD4">
      <w:pPr>
        <w:rPr>
          <w:b/>
          <w:color w:val="000000"/>
          <w:szCs w:val="30"/>
        </w:rPr>
      </w:pPr>
      <w:r w:rsidRPr="00AB27A9">
        <w:rPr>
          <w:color w:val="000000"/>
          <w:szCs w:val="30"/>
        </w:rPr>
        <w:t>начальник отдела</w:t>
      </w:r>
      <w:r>
        <w:rPr>
          <w:color w:val="000000"/>
          <w:szCs w:val="30"/>
        </w:rPr>
        <w:t xml:space="preserve"> - </w:t>
      </w:r>
      <w:r w:rsidRPr="00AB27A9">
        <w:rPr>
          <w:rStyle w:val="a3"/>
          <w:color w:val="000000"/>
          <w:szCs w:val="30"/>
        </w:rPr>
        <w:t>Бадмаев</w:t>
      </w:r>
      <w:r>
        <w:rPr>
          <w:rStyle w:val="a3"/>
          <w:color w:val="000000"/>
          <w:szCs w:val="30"/>
        </w:rPr>
        <w:t>а</w:t>
      </w:r>
      <w:r w:rsidRPr="00AB27A9">
        <w:rPr>
          <w:rStyle w:val="a3"/>
          <w:color w:val="000000"/>
          <w:szCs w:val="30"/>
        </w:rPr>
        <w:t xml:space="preserve"> Елен</w:t>
      </w:r>
      <w:r>
        <w:rPr>
          <w:rStyle w:val="a3"/>
          <w:color w:val="000000"/>
          <w:szCs w:val="30"/>
        </w:rPr>
        <w:t>а</w:t>
      </w:r>
      <w:r w:rsidRPr="00AB27A9">
        <w:rPr>
          <w:rStyle w:val="a3"/>
          <w:color w:val="000000"/>
          <w:szCs w:val="30"/>
        </w:rPr>
        <w:t xml:space="preserve"> Анатольевн</w:t>
      </w:r>
      <w:r>
        <w:rPr>
          <w:rStyle w:val="a3"/>
          <w:color w:val="000000"/>
          <w:szCs w:val="30"/>
        </w:rPr>
        <w:t>а</w:t>
      </w:r>
      <w:r>
        <w:rPr>
          <w:color w:val="000000"/>
          <w:szCs w:val="30"/>
        </w:rPr>
        <w:t xml:space="preserve">, каб.30, тел. </w:t>
      </w:r>
      <w:r w:rsidR="00314931">
        <w:rPr>
          <w:color w:val="000000"/>
          <w:szCs w:val="30"/>
        </w:rPr>
        <w:t>49-06-80</w:t>
      </w:r>
      <w:r w:rsidRPr="00AB27A9">
        <w:rPr>
          <w:color w:val="000000"/>
          <w:szCs w:val="30"/>
        </w:rPr>
        <w:t>,</w:t>
      </w:r>
      <w:r w:rsidRPr="00AB27A9">
        <w:rPr>
          <w:color w:val="494948"/>
          <w:szCs w:val="30"/>
        </w:rPr>
        <w:t xml:space="preserve"> </w:t>
      </w:r>
    </w:p>
    <w:p w:rsidR="00DE4CD4" w:rsidRDefault="00DE4CD4" w:rsidP="00DE4CD4">
      <w:pPr>
        <w:rPr>
          <w:color w:val="000000"/>
          <w:szCs w:val="30"/>
        </w:rPr>
      </w:pPr>
      <w:r w:rsidRPr="00AB27A9">
        <w:rPr>
          <w:color w:val="000000"/>
          <w:szCs w:val="30"/>
        </w:rPr>
        <w:t xml:space="preserve">прием граждан: </w:t>
      </w:r>
      <w:r>
        <w:rPr>
          <w:color w:val="000000"/>
          <w:szCs w:val="30"/>
        </w:rPr>
        <w:tab/>
      </w:r>
      <w:r w:rsidRPr="00AB27A9">
        <w:rPr>
          <w:color w:val="000000"/>
          <w:szCs w:val="30"/>
        </w:rPr>
        <w:t>1-я, 2-я, 4-я, 5-я среда месяца с 08.00 до 13.00; </w:t>
      </w:r>
    </w:p>
    <w:p w:rsidR="00DE4CD4" w:rsidRDefault="00DE4CD4" w:rsidP="00DE4CD4">
      <w:pPr>
        <w:ind w:left="1440" w:firstLine="720"/>
        <w:rPr>
          <w:color w:val="000000"/>
          <w:szCs w:val="30"/>
        </w:rPr>
      </w:pPr>
      <w:r w:rsidRPr="00AB27A9">
        <w:rPr>
          <w:color w:val="000000"/>
          <w:szCs w:val="30"/>
        </w:rPr>
        <w:t xml:space="preserve">3-я среда с 14.00 до 20.00; </w:t>
      </w:r>
    </w:p>
    <w:p w:rsidR="00DE4CD4" w:rsidRPr="00AB27A9" w:rsidRDefault="00DE4CD4" w:rsidP="00DE4CD4">
      <w:pPr>
        <w:ind w:left="1416" w:firstLine="708"/>
        <w:rPr>
          <w:color w:val="494948"/>
          <w:szCs w:val="30"/>
        </w:rPr>
      </w:pPr>
      <w:r w:rsidRPr="00AB27A9">
        <w:rPr>
          <w:color w:val="000000"/>
          <w:szCs w:val="30"/>
        </w:rPr>
        <w:t>четверг с 08.00 до 13.00</w:t>
      </w:r>
      <w:r>
        <w:rPr>
          <w:color w:val="000000"/>
          <w:szCs w:val="30"/>
        </w:rPr>
        <w:t>;</w:t>
      </w:r>
    </w:p>
    <w:p w:rsidR="00DE4CD4" w:rsidRDefault="00DE4CD4" w:rsidP="00DE4CD4">
      <w:pPr>
        <w:jc w:val="both"/>
        <w:rPr>
          <w:szCs w:val="30"/>
          <w:shd w:val="clear" w:color="auto" w:fill="FFFFFF"/>
        </w:rPr>
      </w:pPr>
      <w:r w:rsidRPr="00AE3771">
        <w:rPr>
          <w:b/>
          <w:i/>
          <w:szCs w:val="30"/>
          <w:shd w:val="clear" w:color="auto" w:fill="FFFFFF"/>
        </w:rPr>
        <w:t>в случае отсутствия</w:t>
      </w:r>
      <w:r>
        <w:rPr>
          <w:szCs w:val="30"/>
          <w:shd w:val="clear" w:color="auto" w:fill="FFFFFF"/>
        </w:rPr>
        <w:t xml:space="preserve"> </w:t>
      </w:r>
    </w:p>
    <w:p w:rsidR="00DE4CD4" w:rsidRDefault="00DE4CD4" w:rsidP="00DE4CD4">
      <w:pPr>
        <w:jc w:val="both"/>
      </w:pPr>
      <w:r>
        <w:rPr>
          <w:szCs w:val="30"/>
          <w:shd w:val="clear" w:color="auto" w:fill="FFFFFF"/>
        </w:rPr>
        <w:t xml:space="preserve">главный специалист отдела </w:t>
      </w:r>
      <w:r>
        <w:rPr>
          <w:b/>
          <w:szCs w:val="30"/>
          <w:shd w:val="clear" w:color="auto" w:fill="FFFFFF"/>
        </w:rPr>
        <w:t xml:space="preserve">Хоха Наталья Анатольевна, тел. </w:t>
      </w:r>
      <w:r w:rsidR="00314931">
        <w:rPr>
          <w:b/>
          <w:szCs w:val="30"/>
          <w:shd w:val="clear" w:color="auto" w:fill="FFFFFF"/>
        </w:rPr>
        <w:t>49-06-81</w:t>
      </w:r>
      <w:r w:rsidR="00A763F6">
        <w:rPr>
          <w:b/>
          <w:szCs w:val="30"/>
          <w:shd w:val="clear" w:color="auto" w:fill="FFFFFF"/>
        </w:rPr>
        <w:t xml:space="preserve">, </w:t>
      </w:r>
      <w:proofErr w:type="spellStart"/>
      <w:r w:rsidR="00A763F6">
        <w:rPr>
          <w:b/>
          <w:szCs w:val="30"/>
          <w:shd w:val="clear" w:color="auto" w:fill="FFFFFF"/>
        </w:rPr>
        <w:t>каб</w:t>
      </w:r>
      <w:proofErr w:type="spellEnd"/>
      <w:r w:rsidR="00A763F6">
        <w:rPr>
          <w:b/>
          <w:szCs w:val="30"/>
          <w:shd w:val="clear" w:color="auto" w:fill="FFFFFF"/>
        </w:rPr>
        <w:t>. 30б</w:t>
      </w:r>
      <w:r>
        <w:rPr>
          <w:szCs w:val="30"/>
          <w:shd w:val="clear" w:color="auto" w:fill="FFFFFF"/>
        </w:rPr>
        <w:t>.</w:t>
      </w:r>
    </w:p>
    <w:p w:rsidR="00DE4CD4" w:rsidRDefault="00DE4CD4" w:rsidP="00DE4CD4"/>
    <w:p w:rsidR="001A5353" w:rsidRDefault="001A5353" w:rsidP="00DE4CD4">
      <w:pPr>
        <w:tabs>
          <w:tab w:val="left" w:pos="-100"/>
        </w:tabs>
        <w:jc w:val="both"/>
      </w:pPr>
    </w:p>
    <w:sectPr w:rsidR="001A5353" w:rsidSect="00365CAA">
      <w:pgSz w:w="11906" w:h="16838"/>
      <w:pgMar w:top="567" w:right="386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CE0"/>
    <w:rsid w:val="001A5353"/>
    <w:rsid w:val="003049E3"/>
    <w:rsid w:val="00314931"/>
    <w:rsid w:val="00365CAA"/>
    <w:rsid w:val="00402945"/>
    <w:rsid w:val="0071740F"/>
    <w:rsid w:val="00A763F6"/>
    <w:rsid w:val="00AB5CE0"/>
    <w:rsid w:val="00AE18DC"/>
    <w:rsid w:val="00AE3771"/>
    <w:rsid w:val="00CE2149"/>
    <w:rsid w:val="00DE4CD4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7554"/>
  <w15:docId w15:val="{EA6B21D0-1381-4A0F-B8D9-C39A656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E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5CE0"/>
    <w:rPr>
      <w:b/>
      <w:bCs/>
    </w:rPr>
  </w:style>
  <w:style w:type="paragraph" w:styleId="a4">
    <w:name w:val="Normal (Web)"/>
    <w:basedOn w:val="a"/>
    <w:rsid w:val="00AB5CE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AE1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2018-11-08T12:33:00Z</dcterms:created>
  <dcterms:modified xsi:type="dcterms:W3CDTF">2020-11-18T10:25:00Z</dcterms:modified>
</cp:coreProperties>
</file>