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A1" w:rsidRPr="004B2344" w:rsidRDefault="00DC09A1" w:rsidP="00DC09A1">
      <w:pPr>
        <w:jc w:val="right"/>
        <w:rPr>
          <w:rFonts w:ascii="Times New Roman" w:hAnsi="Times New Roman"/>
          <w:sz w:val="30"/>
          <w:szCs w:val="30"/>
        </w:rPr>
      </w:pPr>
    </w:p>
    <w:p w:rsidR="00DC09A1" w:rsidRPr="004B2344" w:rsidRDefault="00DC09A1" w:rsidP="00DC09A1">
      <w:pPr>
        <w:pStyle w:val="newncpi"/>
        <w:tabs>
          <w:tab w:val="left" w:pos="6804"/>
        </w:tabs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УТВЕРЖДЕНО</w:t>
      </w:r>
    </w:p>
    <w:p w:rsidR="00DC09A1" w:rsidRPr="004B2344" w:rsidRDefault="00DC09A1" w:rsidP="00DC09A1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Постановление Министерства внутренних дел Республики Беларусь</w:t>
      </w:r>
    </w:p>
    <w:p w:rsidR="00DC09A1" w:rsidRPr="004B2344" w:rsidRDefault="00DC09A1" w:rsidP="00DC09A1">
      <w:pPr>
        <w:pStyle w:val="newncpi"/>
        <w:tabs>
          <w:tab w:val="left" w:pos="6804"/>
        </w:tabs>
        <w:spacing w:before="120" w:after="120" w:line="280" w:lineRule="exact"/>
        <w:ind w:left="5387" w:firstLine="0"/>
        <w:rPr>
          <w:sz w:val="30"/>
          <w:szCs w:val="30"/>
        </w:rPr>
      </w:pPr>
      <w:r w:rsidRPr="004B2344">
        <w:rPr>
          <w:sz w:val="30"/>
          <w:szCs w:val="30"/>
        </w:rPr>
        <w:t>25.01.2022</w:t>
      </w:r>
      <w:r w:rsidRPr="004B2344">
        <w:rPr>
          <w:sz w:val="30"/>
          <w:szCs w:val="30"/>
        </w:rPr>
        <w:tab/>
      </w:r>
      <w:r w:rsidRPr="004B2344">
        <w:rPr>
          <w:sz w:val="30"/>
          <w:szCs w:val="30"/>
        </w:rPr>
        <w:tab/>
        <w:t>№ 18</w:t>
      </w:r>
    </w:p>
    <w:p w:rsidR="00DC09A1" w:rsidRPr="004B2344" w:rsidRDefault="00DC09A1" w:rsidP="00DC09A1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>РЕГЛАМЕНТ</w:t>
      </w:r>
    </w:p>
    <w:p w:rsidR="00DC09A1" w:rsidRPr="004B2344" w:rsidRDefault="00DC09A1" w:rsidP="00DC09A1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 w:rsidRPr="004B2344"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</w:t>
      </w:r>
      <w:r w:rsidRPr="004B2344">
        <w:rPr>
          <w:b w:val="0"/>
          <w:sz w:val="30"/>
          <w:szCs w:val="30"/>
        </w:rPr>
        <w:t xml:space="preserve">подпункту </w:t>
      </w:r>
      <w:r w:rsidRPr="004B2344">
        <w:rPr>
          <w:rFonts w:eastAsia="Calibri"/>
          <w:b w:val="0"/>
          <w:sz w:val="30"/>
          <w:szCs w:val="30"/>
        </w:rPr>
        <w:t xml:space="preserve">15.4.4 </w:t>
      </w:r>
      <w:r w:rsidRPr="004B2344">
        <w:rPr>
          <w:b w:val="0"/>
          <w:sz w:val="30"/>
          <w:szCs w:val="30"/>
        </w:rPr>
        <w:t>«</w:t>
      </w:r>
      <w:r w:rsidRPr="004B2344">
        <w:rPr>
          <w:rFonts w:eastAsia="Calibri"/>
          <w:b w:val="0"/>
          <w:sz w:val="30"/>
          <w:szCs w:val="30"/>
        </w:rPr>
        <w:t>Регистрация трудового договора иностранного гражданина, лица без гражданства с белорусским нанимателем</w:t>
      </w:r>
      <w:r w:rsidRPr="004B2344">
        <w:rPr>
          <w:b w:val="0"/>
          <w:sz w:val="30"/>
          <w:szCs w:val="30"/>
        </w:rPr>
        <w:t>»</w:t>
      </w:r>
    </w:p>
    <w:p w:rsidR="00DC09A1" w:rsidRPr="004B2344" w:rsidRDefault="00DC09A1" w:rsidP="00DC09A1">
      <w:pPr>
        <w:pStyle w:val="newncpi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p w:rsidR="00DC09A1" w:rsidRPr="004B2344" w:rsidRDefault="00DC09A1" w:rsidP="00DC09A1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 Особенности осуществления административной процедуры:</w:t>
      </w:r>
    </w:p>
    <w:p w:rsidR="00DC09A1" w:rsidRPr="004B2344" w:rsidRDefault="00DC09A1" w:rsidP="00DC09A1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1.1. наименование уполномоченного органа (подведомственность административной процедуры) – подразделение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DC09A1" w:rsidRPr="004B2344" w:rsidRDefault="00DC09A1" w:rsidP="00DC09A1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C09A1" w:rsidRPr="004B2344" w:rsidRDefault="00DC09A1" w:rsidP="00DC09A1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DC09A1" w:rsidRPr="004B2344" w:rsidRDefault="00DC09A1" w:rsidP="00DC09A1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Закон Республики Беларусь от 30 декабря 2010 г. № 225-З «О внешней трудовой миграции»;</w:t>
      </w:r>
    </w:p>
    <w:p w:rsidR="00DC09A1" w:rsidRPr="004B2344" w:rsidRDefault="00DC09A1" w:rsidP="00DC09A1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Указ Президента Республики Беларусь от 25 июня 2021 г. № 240 </w:t>
      </w:r>
      <w:r w:rsidRPr="004B2344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DC09A1" w:rsidRPr="004B2344" w:rsidRDefault="00DC09A1" w:rsidP="00DC09A1">
      <w:pPr>
        <w:pStyle w:val="under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постановление Совета Министров Республики Беларусь                             от 24 сентября 2021 г. № 548 «Об административных процедурах, осуществляемых в отношении субъектов хозяйствования».</w:t>
      </w:r>
    </w:p>
    <w:p w:rsidR="00DC09A1" w:rsidRPr="004B2344" w:rsidRDefault="00DC09A1" w:rsidP="00DC09A1">
      <w:pPr>
        <w:pStyle w:val="point"/>
        <w:ind w:firstLine="709"/>
        <w:rPr>
          <w:sz w:val="30"/>
          <w:szCs w:val="30"/>
        </w:rPr>
      </w:pPr>
    </w:p>
    <w:p w:rsidR="00DC09A1" w:rsidRPr="004B2344" w:rsidRDefault="00DC09A1" w:rsidP="00DC09A1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DC09A1" w:rsidRPr="004B2344" w:rsidRDefault="00DC09A1" w:rsidP="00DC09A1">
      <w:pPr>
        <w:pStyle w:val="point"/>
        <w:rPr>
          <w:sz w:val="30"/>
          <w:szCs w:val="3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4395"/>
        <w:gridCol w:w="2409"/>
      </w:tblGrid>
      <w:tr w:rsidR="00DC09A1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770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Наименование документа и (или) </w:t>
            </w:r>
            <w:r w:rsidRPr="004B2344">
              <w:rPr>
                <w:sz w:val="26"/>
                <w:szCs w:val="26"/>
              </w:rPr>
              <w:lastRenderedPageBreak/>
              <w:t>сведений</w:t>
            </w:r>
          </w:p>
        </w:tc>
        <w:tc>
          <w:tcPr>
            <w:tcW w:w="4395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lastRenderedPageBreak/>
              <w:t>Требования, предъявляемые к документу и (или) сведениям</w:t>
            </w:r>
          </w:p>
        </w:tc>
        <w:tc>
          <w:tcPr>
            <w:tcW w:w="2409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 xml:space="preserve">Форма и порядок представления документа и (или) </w:t>
            </w:r>
            <w:r w:rsidRPr="004B2344">
              <w:rPr>
                <w:sz w:val="26"/>
                <w:szCs w:val="26"/>
              </w:rPr>
              <w:lastRenderedPageBreak/>
              <w:t>сведений</w:t>
            </w:r>
          </w:p>
        </w:tc>
      </w:tr>
      <w:tr w:rsidR="00DC09A1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70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lastRenderedPageBreak/>
              <w:t xml:space="preserve">заявление о регистрации </w:t>
            </w:r>
            <w:r w:rsidRPr="004B2344">
              <w:rPr>
                <w:rFonts w:eastAsia="Calibri"/>
                <w:sz w:val="26"/>
                <w:szCs w:val="26"/>
              </w:rPr>
              <w:t>трудового договора иностранного гражданина, лица без гражданства с белорусским нанимателем</w:t>
            </w:r>
          </w:p>
        </w:tc>
        <w:tc>
          <w:tcPr>
            <w:tcW w:w="4395" w:type="dxa"/>
          </w:tcPr>
          <w:p w:rsidR="00DC09A1" w:rsidRPr="004B2344" w:rsidRDefault="00DC09A1" w:rsidP="00DE1DD4">
            <w:pPr>
              <w:widowControl w:val="0"/>
              <w:suppressAutoHyphens/>
              <w:autoSpaceDE w:val="0"/>
              <w:autoSpaceDN w:val="0"/>
              <w:spacing w:before="60"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344">
              <w:rPr>
                <w:rFonts w:ascii="Times New Roman" w:hAnsi="Times New Roman"/>
                <w:sz w:val="26"/>
                <w:szCs w:val="26"/>
              </w:rPr>
              <w:t>заявление должно содержать сведения, предусмотренные в части первой пункта 5 статьи 14 Закона  Республики Беларусь «Об основах административных процедур»</w:t>
            </w:r>
          </w:p>
        </w:tc>
        <w:tc>
          <w:tcPr>
            <w:tcW w:w="2409" w:type="dxa"/>
            <w:vMerge w:val="restart"/>
          </w:tcPr>
          <w:p w:rsidR="00DC09A1" w:rsidRPr="004B2344" w:rsidRDefault="00DC09A1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письменной форме:</w:t>
            </w:r>
          </w:p>
          <w:p w:rsidR="00DC09A1" w:rsidRPr="004B2344" w:rsidRDefault="00DC09A1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  <w:p w:rsidR="00DC09A1" w:rsidRPr="004B2344" w:rsidRDefault="00DC09A1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в ходе приема заинтересованного лица;</w:t>
            </w:r>
          </w:p>
          <w:p w:rsidR="00DC09A1" w:rsidRPr="004B2344" w:rsidRDefault="00DC09A1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по почте;</w:t>
            </w:r>
          </w:p>
          <w:p w:rsidR="00DC09A1" w:rsidRPr="004B2344" w:rsidRDefault="00DC09A1" w:rsidP="00DE1DD4">
            <w:pPr>
              <w:pStyle w:val="newncpi"/>
              <w:tabs>
                <w:tab w:val="left" w:pos="345"/>
              </w:tabs>
              <w:spacing w:before="120" w:after="120" w:line="240" w:lineRule="exact"/>
              <w:ind w:left="34"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нарочным (курьером)</w:t>
            </w:r>
          </w:p>
          <w:p w:rsidR="00DC09A1" w:rsidRPr="004B2344" w:rsidRDefault="00DC09A1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</w:rPr>
            </w:pPr>
          </w:p>
        </w:tc>
      </w:tr>
      <w:tr w:rsidR="00DC09A1" w:rsidRPr="004B2344" w:rsidTr="00DE1DD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70" w:type="dxa"/>
          </w:tcPr>
          <w:p w:rsidR="00DC09A1" w:rsidRPr="004B2344" w:rsidRDefault="00DC09A1" w:rsidP="00DE1DD4">
            <w:pPr>
              <w:pStyle w:val="newncpi"/>
              <w:spacing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rFonts w:eastAsia="Calibri"/>
                <w:sz w:val="26"/>
                <w:szCs w:val="26"/>
              </w:rPr>
              <w:t>трудовой договор иностранного гражданина, лица без гражданства с белорусским нанимателем</w:t>
            </w:r>
          </w:p>
        </w:tc>
        <w:tc>
          <w:tcPr>
            <w:tcW w:w="4395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требования к документу определены в статье 32 Закона Республики Беларусь «О внешней трудовой миграции»</w:t>
            </w:r>
          </w:p>
        </w:tc>
        <w:tc>
          <w:tcPr>
            <w:tcW w:w="2409" w:type="dxa"/>
            <w:vMerge/>
          </w:tcPr>
          <w:p w:rsidR="00DC09A1" w:rsidRPr="004B2344" w:rsidRDefault="00DC09A1" w:rsidP="00DE1DD4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</w:rPr>
            </w:pPr>
          </w:p>
        </w:tc>
      </w:tr>
    </w:tbl>
    <w:p w:rsidR="00DC09A1" w:rsidRPr="004B2344" w:rsidRDefault="00DC09A1" w:rsidP="00DC09A1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 – седьмом части первой пункта 2 статьи 15 Закона Республики Беларусь «Об основах административных процедур».</w:t>
      </w:r>
    </w:p>
    <w:p w:rsidR="00DC09A1" w:rsidRPr="004B2344" w:rsidRDefault="00DC09A1" w:rsidP="00DC0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C09A1" w:rsidRPr="004B2344" w:rsidRDefault="00DC09A1" w:rsidP="00DC09A1">
      <w:pPr>
        <w:pStyle w:val="point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DC09A1" w:rsidRPr="004B2344" w:rsidRDefault="00DC09A1" w:rsidP="00DC09A1">
      <w:pPr>
        <w:pStyle w:val="newncpi"/>
        <w:ind w:firstLine="0"/>
        <w:rPr>
          <w:sz w:val="30"/>
          <w:szCs w:val="30"/>
        </w:rPr>
      </w:pPr>
      <w:r w:rsidRPr="004B2344">
        <w:rPr>
          <w:sz w:val="30"/>
          <w:szCs w:val="30"/>
        </w:rPr>
        <w:t> 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4"/>
        <w:gridCol w:w="1559"/>
        <w:gridCol w:w="1844"/>
      </w:tblGrid>
      <w:tr w:rsidR="00DC09A1" w:rsidRPr="004B2344" w:rsidTr="00DE1DD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814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44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Форма представления</w:t>
            </w:r>
          </w:p>
        </w:tc>
      </w:tr>
      <w:tr w:rsidR="00DC09A1" w:rsidRPr="004B2344" w:rsidTr="00DE1DD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814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rFonts w:eastAsia="Calibri"/>
                <w:sz w:val="26"/>
                <w:szCs w:val="26"/>
              </w:rPr>
              <w:t>трудовой договор иностранного гражданина, лица без гражданства с белорусским нанимателем с проставленным штампом о его регистрации</w:t>
            </w:r>
          </w:p>
        </w:tc>
        <w:tc>
          <w:tcPr>
            <w:tcW w:w="1559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бессрочно</w:t>
            </w:r>
          </w:p>
        </w:tc>
        <w:tc>
          <w:tcPr>
            <w:tcW w:w="1844" w:type="dxa"/>
          </w:tcPr>
          <w:p w:rsidR="00DC09A1" w:rsidRPr="004B2344" w:rsidRDefault="00DC09A1" w:rsidP="00DE1DD4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</w:rPr>
            </w:pPr>
            <w:r w:rsidRPr="004B2344">
              <w:rPr>
                <w:sz w:val="26"/>
                <w:szCs w:val="26"/>
              </w:rPr>
              <w:t>письменная</w:t>
            </w:r>
          </w:p>
        </w:tc>
      </w:tr>
    </w:tbl>
    <w:p w:rsidR="00DC09A1" w:rsidRPr="004B2344" w:rsidRDefault="00DC09A1" w:rsidP="00DC09A1">
      <w:pPr>
        <w:pStyle w:val="newncpi"/>
        <w:spacing w:before="120"/>
        <w:ind w:firstLine="709"/>
        <w:rPr>
          <w:sz w:val="30"/>
          <w:szCs w:val="30"/>
        </w:rPr>
      </w:pPr>
      <w:r w:rsidRPr="004B2344">
        <w:rPr>
          <w:sz w:val="30"/>
          <w:szCs w:val="30"/>
        </w:rPr>
        <w:t xml:space="preserve">Иные действия, совершаемые уполномоченным органом по исполнению административного решения, – внесение сведений о регистрации </w:t>
      </w:r>
      <w:r w:rsidRPr="004B2344">
        <w:rPr>
          <w:rFonts w:eastAsia="Calibri"/>
          <w:sz w:val="30"/>
          <w:szCs w:val="30"/>
        </w:rPr>
        <w:t>трудового договора иностранного гражданина, лица без гражданства с белорусским нанимателем</w:t>
      </w:r>
      <w:r w:rsidRPr="004B2344">
        <w:rPr>
          <w:sz w:val="30"/>
          <w:szCs w:val="30"/>
        </w:rPr>
        <w:t xml:space="preserve"> в автоматизированную информационную систему «Гражданство и миграция».</w:t>
      </w:r>
    </w:p>
    <w:p w:rsidR="00DC09A1" w:rsidRPr="004B2344" w:rsidRDefault="00DC09A1" w:rsidP="00DC09A1">
      <w:pPr>
        <w:widowControl w:val="0"/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344">
        <w:rPr>
          <w:rFonts w:ascii="Times New Roman" w:eastAsia="Times New Roman" w:hAnsi="Times New Roman"/>
          <w:sz w:val="30"/>
          <w:szCs w:val="30"/>
          <w:lang w:eastAsia="ru-RU"/>
        </w:rPr>
        <w:t xml:space="preserve">4. 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4129"/>
      </w:tblGrid>
      <w:tr w:rsidR="00DC09A1" w:rsidRPr="004B2344" w:rsidTr="00DE1DD4">
        <w:tc>
          <w:tcPr>
            <w:tcW w:w="2843" w:type="pct"/>
            <w:vAlign w:val="center"/>
            <w:hideMark/>
          </w:tcPr>
          <w:p w:rsidR="00DC09A1" w:rsidRPr="004B2344" w:rsidRDefault="00DC09A1" w:rsidP="00DE1DD4">
            <w:pPr>
              <w:widowControl w:val="0"/>
              <w:suppressAutoHyphens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vAlign w:val="center"/>
            <w:hideMark/>
          </w:tcPr>
          <w:p w:rsidR="00DC09A1" w:rsidRPr="004B2344" w:rsidRDefault="00DC09A1" w:rsidP="00DE1DD4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DC09A1" w:rsidRPr="004B2344" w:rsidTr="00DE1DD4">
        <w:tc>
          <w:tcPr>
            <w:tcW w:w="2843" w:type="pct"/>
            <w:vAlign w:val="center"/>
          </w:tcPr>
          <w:p w:rsidR="00DC09A1" w:rsidRPr="004B2344" w:rsidRDefault="00DC09A1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внутренних дел </w:t>
            </w:r>
          </w:p>
        </w:tc>
        <w:tc>
          <w:tcPr>
            <w:tcW w:w="2157" w:type="pct"/>
            <w:vAlign w:val="center"/>
          </w:tcPr>
          <w:p w:rsidR="00DC09A1" w:rsidRPr="004B2344" w:rsidRDefault="00DC09A1" w:rsidP="00DE1DD4">
            <w:pPr>
              <w:widowControl w:val="0"/>
              <w:suppressAutoHyphens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3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 и письменная формы</w:t>
            </w:r>
          </w:p>
        </w:tc>
      </w:tr>
    </w:tbl>
    <w:p w:rsidR="00DC09A1" w:rsidRPr="004B2344" w:rsidRDefault="00DC09A1" w:rsidP="00DC09A1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4B2344">
        <w:t xml:space="preserve"> </w:t>
      </w:r>
    </w:p>
    <w:p w:rsidR="00234EA4" w:rsidRDefault="00234EA4"/>
    <w:sectPr w:rsidR="00234EA4" w:rsidSect="00DC09A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5A" w:rsidRDefault="00B46C5A" w:rsidP="00DC09A1">
      <w:pPr>
        <w:spacing w:after="0" w:line="240" w:lineRule="auto"/>
      </w:pPr>
      <w:r>
        <w:separator/>
      </w:r>
    </w:p>
  </w:endnote>
  <w:endnote w:type="continuationSeparator" w:id="1">
    <w:p w:rsidR="00B46C5A" w:rsidRDefault="00B46C5A" w:rsidP="00DC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5A" w:rsidRDefault="00B46C5A" w:rsidP="00DC09A1">
      <w:pPr>
        <w:spacing w:after="0" w:line="240" w:lineRule="auto"/>
      </w:pPr>
      <w:r>
        <w:separator/>
      </w:r>
    </w:p>
  </w:footnote>
  <w:footnote w:type="continuationSeparator" w:id="1">
    <w:p w:rsidR="00B46C5A" w:rsidRDefault="00B46C5A" w:rsidP="00DC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203"/>
      <w:docPartObj>
        <w:docPartGallery w:val="Page Numbers (Top of Page)"/>
        <w:docPartUnique/>
      </w:docPartObj>
    </w:sdtPr>
    <w:sdtContent>
      <w:p w:rsidR="00DC09A1" w:rsidRDefault="00DC09A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09A1" w:rsidRDefault="00DC09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9A1"/>
    <w:rsid w:val="00153578"/>
    <w:rsid w:val="00227DA0"/>
    <w:rsid w:val="00234EA4"/>
    <w:rsid w:val="003934D3"/>
    <w:rsid w:val="0063799E"/>
    <w:rsid w:val="00882426"/>
    <w:rsid w:val="00882AC9"/>
    <w:rsid w:val="00935E76"/>
    <w:rsid w:val="00955C98"/>
    <w:rsid w:val="009B7BCC"/>
    <w:rsid w:val="00B46C5A"/>
    <w:rsid w:val="00DC09A1"/>
    <w:rsid w:val="00E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A1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C09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C09A1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C09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09A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C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9A1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C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09A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2022-06-22T11:04:00Z</dcterms:created>
  <dcterms:modified xsi:type="dcterms:W3CDTF">2022-06-22T11:04:00Z</dcterms:modified>
</cp:coreProperties>
</file>