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62" w:rsidRDefault="00DF4962">
      <w:pPr>
        <w:rPr>
          <w:sz w:val="2"/>
          <w:szCs w:val="2"/>
        </w:rPr>
        <w:sectPr w:rsidR="00DF4962">
          <w:headerReference w:type="even" r:id="rId8"/>
          <w:headerReference w:type="default" r:id="rId9"/>
          <w:pgSz w:w="11900" w:h="16840"/>
          <w:pgMar w:top="976" w:right="0" w:bottom="856" w:left="0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DF4962" w:rsidRDefault="00531E68">
      <w:pPr>
        <w:pStyle w:val="33"/>
        <w:shd w:val="clear" w:color="auto" w:fill="auto"/>
        <w:ind w:right="160"/>
      </w:pPr>
      <w:r>
        <w:lastRenderedPageBreak/>
        <w:t>ПОРЯДОК ПРИЕМА</w:t>
      </w:r>
      <w:r>
        <w:br/>
        <w:t>в учреждение образования</w:t>
      </w:r>
    </w:p>
    <w:p w:rsidR="00DF4962" w:rsidRDefault="00531E68">
      <w:pPr>
        <w:pStyle w:val="33"/>
        <w:shd w:val="clear" w:color="auto" w:fill="auto"/>
      </w:pPr>
      <w:r>
        <w:t xml:space="preserve">«Академия Министерства внутренних дел </w:t>
      </w:r>
      <w:r>
        <w:t>Республики Беларусь</w:t>
      </w:r>
      <w:r>
        <w:br/>
        <w:t>на 2025 год для получения общего высшего образования</w:t>
      </w:r>
    </w:p>
    <w:p w:rsidR="00531E68" w:rsidRDefault="00531E68">
      <w:pPr>
        <w:pStyle w:val="33"/>
        <w:shd w:val="clear" w:color="auto" w:fill="auto"/>
      </w:pPr>
    </w:p>
    <w:p w:rsidR="00DF4962" w:rsidRDefault="00531E68">
      <w:pPr>
        <w:pStyle w:val="10"/>
        <w:keepNext/>
        <w:keepLines/>
        <w:shd w:val="clear" w:color="auto" w:fill="auto"/>
        <w:spacing w:after="0" w:line="300" w:lineRule="exact"/>
      </w:pPr>
      <w:r>
        <w:t>ГЛАВА 1</w:t>
      </w:r>
    </w:p>
    <w:p w:rsidR="00DF4962" w:rsidRDefault="00531E68">
      <w:pPr>
        <w:pStyle w:val="12"/>
        <w:keepNext/>
        <w:keepLines/>
        <w:shd w:val="clear" w:color="auto" w:fill="auto"/>
        <w:spacing w:before="0" w:after="313" w:line="300" w:lineRule="exact"/>
        <w:ind w:firstLine="0"/>
      </w:pPr>
      <w:bookmarkStart w:id="1" w:name="bookmark0"/>
      <w:r>
        <w:t>ОБЩИЕ ПОЛОЖЕНИЯ</w:t>
      </w:r>
      <w:bookmarkEnd w:id="1"/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firstLine="760"/>
      </w:pPr>
      <w:proofErr w:type="gramStart"/>
      <w:r>
        <w:t>В 2025 году прием лиц в учреждение образования «Академия Министерства внутренних дел Республики Беларусь» (далее - Академия МВД) для получения общего высшего о</w:t>
      </w:r>
      <w:r>
        <w:t>бразования в дневной форме за счет средств республиканского бюджета проводится на основе общего конкурса с учреждением образования «Могилевский институт Министерства внутренних дел Республики Беларусь» (далее - Институт МВД) по группе открытых в них специа</w:t>
      </w:r>
      <w:r>
        <w:t>льностей.</w:t>
      </w:r>
      <w:proofErr w:type="gramEnd"/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Общий конкурс по группе учреждений высшего образования Министерства внутренних дел (далее - УВО МВД) проводится на базе Академии МВД межвузовской приемной комиссией УВО МВД (далее - межвузовская приемная комиссия).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Прием лиц в Академию МВД для </w:t>
      </w:r>
      <w:r>
        <w:t>получения общего высшего образования в дневной форме на платной основе, а также в заочной форме за счет средств республиканского бюджета и на платной основе осуществляется приемной комиссией Академии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ind w:firstLine="760"/>
      </w:pPr>
      <w:r>
        <w:t xml:space="preserve">Адрес: 220005, г. Минск, пр-т </w:t>
      </w:r>
      <w:proofErr w:type="spellStart"/>
      <w:r>
        <w:t>Машерова</w:t>
      </w:r>
      <w:proofErr w:type="spellEnd"/>
      <w:r>
        <w:t>, 6А.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Контакт</w:t>
      </w:r>
      <w:r>
        <w:t>ная информация: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приемная начальника Академии МВД: тел. (017) 289-23-30;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t>приемная комиссия: тел. (017) 289-23-42, 289-22-72 (вопросы поступления на дневную форму получения общего высшего образования за счет средств</w:t>
      </w:r>
      <w:proofErr w:type="gramEnd"/>
      <w:r>
        <w:t xml:space="preserve"> республиканского бюджета); (017) 318-36-01</w:t>
      </w:r>
      <w:r>
        <w:t xml:space="preserve"> (вопросы поступления на заочную форму получения общего высшего образования за счет средств республиканского бюджета), (017) 289-21-31 (вопросы поступления на обучение на платной основе);</w:t>
      </w:r>
    </w:p>
    <w:p w:rsidR="00DF4962" w:rsidRDefault="00531E68">
      <w:pPr>
        <w:pStyle w:val="43"/>
        <w:shd w:val="clear" w:color="auto" w:fill="auto"/>
      </w:pPr>
      <w:r>
        <w:t>факс: (017) 365-27-58;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интернет-сайт: 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531E6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amia</w:t>
        </w:r>
        <w:proofErr w:type="spellEnd"/>
        <w:r w:rsidRPr="00531E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531E68">
        <w:rPr>
          <w:lang w:eastAsia="en-US" w:bidi="en-US"/>
        </w:rPr>
        <w:t>;</w:t>
      </w:r>
    </w:p>
    <w:p w:rsidR="00DF4962" w:rsidRPr="00531E68" w:rsidRDefault="00531E68">
      <w:pPr>
        <w:pStyle w:val="43"/>
        <w:shd w:val="clear" w:color="auto" w:fill="auto"/>
        <w:rPr>
          <w:lang w:val="en-US"/>
        </w:rPr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hyperlink r:id="rId11" w:history="1">
        <w:r>
          <w:rPr>
            <w:rStyle w:val="a3"/>
            <w:lang w:val="en-US" w:eastAsia="en-US" w:bidi="en-US"/>
          </w:rPr>
          <w:t>info@amia.by</w:t>
        </w:r>
      </w:hyperlink>
      <w:r>
        <w:rPr>
          <w:lang w:val="en-US" w:eastAsia="en-US" w:bidi="en-US"/>
        </w:rPr>
        <w:t>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68"/>
        </w:tabs>
        <w:spacing w:before="0"/>
        <w:ind w:firstLine="760"/>
      </w:pPr>
      <w:r>
        <w:t xml:space="preserve">Условия и порядок приема лиц в Академию МВД в 2025 году для получения общего высшего образования устанавливаются законодательством, локальными правовыми актами Министерства внутренних </w:t>
      </w:r>
      <w:r>
        <w:t>дел (далее - МВД) и настоящим порядком приема в Академию МВД на 2025 год для получения общего высшего образования (далее - Порядок).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63"/>
        </w:tabs>
        <w:spacing w:before="0"/>
        <w:ind w:firstLine="760"/>
      </w:pPr>
      <w:r>
        <w:t>Академия МВД имеет специальное разрешение (лицензию) на право осуществления образовательной деятельности №02100/157, выданн</w:t>
      </w:r>
      <w:r>
        <w:t>ое на основании решения Министерства образования Республики Беларусь от 27 февраля 2004 г. № 200.</w:t>
      </w:r>
    </w:p>
    <w:p w:rsidR="00DF4962" w:rsidRDefault="00531E68">
      <w:pPr>
        <w:pStyle w:val="43"/>
        <w:shd w:val="clear" w:color="auto" w:fill="auto"/>
      </w:pPr>
      <w:r>
        <w:t xml:space="preserve">В Академии МВД осуществляется подготовка к централизованному тестированию (далее — ЦТ) по белорусскому, русскому, иностранным </w:t>
      </w:r>
      <w:r>
        <w:lastRenderedPageBreak/>
        <w:t xml:space="preserve">(английский, немецкий) языкам и </w:t>
      </w:r>
      <w:r>
        <w:t>обществоведению на подготовительных курсах в очной форме на платной основе (телефоны для справок: (017) 289-21-94, (017) 289-21-31).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60"/>
      </w:pPr>
      <w:r>
        <w:t>Академия МВД осуществляет подготовку специалистов для государственных органов на основе отдельных договоров.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firstLine="760"/>
      </w:pPr>
      <w:r>
        <w:t xml:space="preserve">Обязательный </w:t>
      </w:r>
      <w:r>
        <w:t>для изучения иностранный язык в Академии МВД - английский или немецкий (по выбору обучающегося).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97"/>
        </w:tabs>
        <w:spacing w:before="0"/>
        <w:ind w:firstLine="760"/>
      </w:pPr>
      <w:r>
        <w:t>В Академию МВД на конкурсной основе принимаются: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t xml:space="preserve">лица, поступающие для получения общего высшего образования </w:t>
      </w:r>
      <w:r>
        <w:rPr>
          <w:rStyle w:val="24"/>
        </w:rPr>
        <w:t>в дневной форме за счет средств республиканского бю</w:t>
      </w:r>
      <w:r>
        <w:rPr>
          <w:rStyle w:val="24"/>
        </w:rPr>
        <w:t>джета,</w:t>
      </w:r>
      <w:r>
        <w:t xml:space="preserve"> имеющие общее среднее образование, профессионально-техническое образование (профессионально-техническое образование с получением общего среднего образования или профессионально-техническое образование на основе общего среднего образования) (далее - </w:t>
      </w:r>
      <w:r>
        <w:t>профессионально- техническое образование) или среднее специальное образование (среднее специальное образование с получением общего среднего образования или среднее специальное образование на основе общего среднего</w:t>
      </w:r>
      <w:proofErr w:type="gramEnd"/>
      <w:r>
        <w:t xml:space="preserve"> образования) (далее - среднее специальное </w:t>
      </w:r>
      <w:r>
        <w:t>образование), подтвержденное соответствующим документом (документами) об образовании;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лица, поступающие для получения второго и последующего общего высшего образования </w:t>
      </w:r>
      <w:r>
        <w:rPr>
          <w:rStyle w:val="24"/>
        </w:rPr>
        <w:t>в заочной форме за счет средств республиканского бюджета</w:t>
      </w:r>
      <w:r>
        <w:t>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лица, поступающие для получени</w:t>
      </w:r>
      <w:r>
        <w:t xml:space="preserve">я общего высшего образования </w:t>
      </w:r>
      <w:r>
        <w:rPr>
          <w:rStyle w:val="24"/>
        </w:rPr>
        <w:t>в дневной форме на платной основе,</w:t>
      </w:r>
      <w:r>
        <w:t xml:space="preserve"> имеющие общее среднее образование, профессионально-техническое образование или среднее специальное образование;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лица, поступающие для получения общего высшего образования </w:t>
      </w:r>
      <w:r>
        <w:rPr>
          <w:rStyle w:val="24"/>
        </w:rPr>
        <w:t>в заочной форме на пл</w:t>
      </w:r>
      <w:r>
        <w:rPr>
          <w:rStyle w:val="24"/>
        </w:rPr>
        <w:t>атной основе,</w:t>
      </w:r>
      <w:r>
        <w:t xml:space="preserve"> имеющие общее среднее образование, профессионально-техническое образование или среднее специальное образование.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firstLine="760"/>
      </w:pPr>
      <w:r>
        <w:t>В Академию МВД без вступительных испытаний зачисляются лица, поступающие для получения второго и последующего общего высшего образ</w:t>
      </w:r>
      <w:r>
        <w:t>ования на платной основе.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Прием в Академию МВД для получения высшего образования иностранных граждан и лиц без гражданства осуществляется в соответствии с Правилами и заключенными Академией МВД договорами о подготовке специалистов с высшим образованием.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firstLine="760"/>
      </w:pPr>
      <w:r>
        <w:t>Пр</w:t>
      </w:r>
      <w:r>
        <w:t>ием документов от лиц, поступающих в УВО МВД для получения общего высшего образования в дневной форме за счет средств республиканского бюджета, осуществляется межвузовской приемной комиссией.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40"/>
      </w:pPr>
      <w:r>
        <w:t>Межвузовская приемная комиссия осуществляет отбор абитуриентов д</w:t>
      </w:r>
      <w:r>
        <w:t xml:space="preserve">ля поступления на </w:t>
      </w:r>
      <w:proofErr w:type="gramStart"/>
      <w:r>
        <w:t>обучение по специальности</w:t>
      </w:r>
      <w:proofErr w:type="gramEnd"/>
      <w:r>
        <w:t xml:space="preserve"> «Психология служебной деятельности» в Федеральное государственное казенное образовательное учреждение высшего образования «Московский университет Министерства внутренних дел Российской Федерации имени В.Я. </w:t>
      </w:r>
      <w:proofErr w:type="spellStart"/>
      <w:r>
        <w:t>Кикотя</w:t>
      </w:r>
      <w:proofErr w:type="spellEnd"/>
      <w:r>
        <w:t xml:space="preserve">» (далее - Московский университет МВД России им. В.Я. </w:t>
      </w:r>
      <w:proofErr w:type="spellStart"/>
      <w:r>
        <w:t>Кикотя</w:t>
      </w:r>
      <w:proofErr w:type="spellEnd"/>
      <w:r>
        <w:t>) в интересах МВД.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40"/>
      </w:pPr>
      <w:r>
        <w:lastRenderedPageBreak/>
        <w:t>Прием документов от иных категорий абитуриентов осуществляется приемными комиссиями соответствующих УВО МВД.</w:t>
      </w:r>
    </w:p>
    <w:p w:rsidR="00DF4962" w:rsidRDefault="00531E68">
      <w:pPr>
        <w:pStyle w:val="23"/>
        <w:shd w:val="clear" w:color="auto" w:fill="auto"/>
        <w:spacing w:before="0" w:after="291" w:line="346" w:lineRule="exact"/>
        <w:ind w:firstLine="740"/>
      </w:pPr>
      <w:r>
        <w:t>9.1. Абитуриенты, участвующие в конкурсе на получение общего высшего</w:t>
      </w:r>
      <w:r>
        <w:t xml:space="preserve"> образования в дневной форме за счет средств республиканского бюджета, имеющие общее среднее образование, профессионально- техническое образование или среднее специальное образование, подают в межвузовскую приемную комиссию сертификаты централизованного эк</w:t>
      </w:r>
      <w:r>
        <w:t xml:space="preserve">замена (далее - ЦЭ) или ЦТ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предметам вступительных испытаний: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382"/>
        <w:gridCol w:w="1406"/>
        <w:gridCol w:w="1992"/>
        <w:gridCol w:w="1157"/>
        <w:gridCol w:w="1152"/>
      </w:tblGrid>
      <w:tr w:rsidR="00DF4962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11pt"/>
              </w:rPr>
              <w:t>Наименование факультета и специальности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Код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специальности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ind w:left="140"/>
              <w:jc w:val="left"/>
            </w:pPr>
            <w:r>
              <w:rPr>
                <w:rStyle w:val="211pt"/>
              </w:rPr>
              <w:t>Квалификация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специалиста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>Предмет вступительного испытания (</w:t>
            </w:r>
            <w:proofErr w:type="gramStart"/>
            <w:r>
              <w:rPr>
                <w:rStyle w:val="211pt"/>
              </w:rPr>
              <w:t>Ц</w:t>
            </w:r>
            <w:proofErr w:type="gramEnd"/>
            <w:r>
              <w:rPr>
                <w:rStyle w:val="211pt"/>
              </w:rPr>
              <w:t xml:space="preserve"> Э, ЦТ) по всем специальностям общего высшего образования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  <w:ind w:left="220"/>
              <w:jc w:val="left"/>
            </w:pPr>
            <w:r>
              <w:rPr>
                <w:rStyle w:val="211pt"/>
              </w:rPr>
              <w:t>Первое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11pt"/>
              </w:rPr>
              <w:t>профильное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11pt"/>
              </w:rPr>
              <w:t>испытание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 xml:space="preserve">да, </w:t>
            </w:r>
            <w:proofErr w:type="spellStart"/>
            <w:r>
              <w:rPr>
                <w:rStyle w:val="211pt"/>
              </w:rPr>
              <w:t>цг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  <w:ind w:left="280"/>
              <w:jc w:val="left"/>
            </w:pPr>
            <w:r>
              <w:rPr>
                <w:rStyle w:val="211pt"/>
              </w:rPr>
              <w:t>Второе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1pt"/>
              </w:rPr>
              <w:t>профильное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1pt"/>
              </w:rPr>
              <w:t>испытание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1pt"/>
              </w:rPr>
              <w:t xml:space="preserve">да, </w:t>
            </w:r>
            <w:r>
              <w:rPr>
                <w:rStyle w:val="25"/>
              </w:rPr>
              <w:t>щ)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5"/>
              </w:rPr>
              <w:t>Факультеты и специальности, обучение по которым осуществляется в Академии МВД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криминальной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5"/>
              </w:rPr>
              <w:t>милиции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180" w:line="300" w:lineRule="exact"/>
              <w:jc w:val="left"/>
            </w:pPr>
            <w:r>
              <w:rPr>
                <w:rStyle w:val="215pt"/>
              </w:rPr>
              <w:t>Правоведение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6-05-0421-01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1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1" w:lineRule="exact"/>
              <w:jc w:val="center"/>
            </w:pPr>
            <w:r>
              <w:rPr>
                <w:rStyle w:val="211pt"/>
              </w:rPr>
              <w:t xml:space="preserve">(по </w:t>
            </w:r>
            <w:r>
              <w:rPr>
                <w:rStyle w:val="211pt"/>
              </w:rPr>
              <w:t>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криминальной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180" w:line="235" w:lineRule="exact"/>
              <w:jc w:val="left"/>
            </w:pPr>
            <w:r>
              <w:rPr>
                <w:rStyle w:val="25"/>
              </w:rPr>
              <w:t>милиции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180" w:after="60" w:line="300" w:lineRule="exact"/>
              <w:jc w:val="left"/>
            </w:pPr>
            <w:r>
              <w:rPr>
                <w:rStyle w:val="215pt"/>
              </w:rPr>
              <w:t>Экономическое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300" w:lineRule="exact"/>
              <w:jc w:val="left"/>
            </w:pPr>
            <w:r>
              <w:rPr>
                <w:rStyle w:val="215pt"/>
              </w:rPr>
              <w:t>право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6-05-0421-03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милиции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общественной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180" w:line="235" w:lineRule="exact"/>
              <w:jc w:val="left"/>
            </w:pPr>
            <w:r>
              <w:rPr>
                <w:rStyle w:val="25"/>
              </w:rPr>
              <w:t>безопасности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180" w:line="300" w:lineRule="exact"/>
              <w:jc w:val="left"/>
            </w:pPr>
            <w:r>
              <w:rPr>
                <w:rStyle w:val="215pt"/>
              </w:rPr>
              <w:t>Правоведение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6-05-0421-01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Уголовно-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исполнительный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180" w:line="235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180" w:line="300" w:lineRule="exact"/>
              <w:jc w:val="left"/>
            </w:pPr>
            <w:r>
              <w:rPr>
                <w:rStyle w:val="215pt"/>
              </w:rPr>
              <w:t>Правоведение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6-05-0421-01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Следственно-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5"/>
              </w:rPr>
              <w:t>экспертный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180" w:line="235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180" w:line="300" w:lineRule="exact"/>
              <w:jc w:val="left"/>
            </w:pPr>
            <w:r>
              <w:rPr>
                <w:rStyle w:val="215pt"/>
              </w:rPr>
              <w:t>Правоведение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6-05-0421-01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53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</w:tbl>
    <w:p w:rsidR="00DF4962" w:rsidRDefault="00DF4962">
      <w:pPr>
        <w:framePr w:w="9653" w:wrap="notBeside" w:vAnchor="text" w:hAnchor="text" w:xAlign="center" w:y="1"/>
        <w:rPr>
          <w:sz w:val="2"/>
          <w:szCs w:val="2"/>
        </w:rPr>
      </w:pPr>
    </w:p>
    <w:p w:rsidR="00DF4962" w:rsidRDefault="00DF49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382"/>
        <w:gridCol w:w="1406"/>
        <w:gridCol w:w="1992"/>
        <w:gridCol w:w="1157"/>
        <w:gridCol w:w="1142"/>
      </w:tblGrid>
      <w:tr w:rsidR="00DF496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11pt"/>
              </w:rPr>
              <w:lastRenderedPageBreak/>
              <w:t>Наименование факультета и специальности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Код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специальности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Квалификация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специалиста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11pt"/>
              </w:rPr>
              <w:t xml:space="preserve">Предмет вступительного испытания </w:t>
            </w:r>
            <w:r w:rsidRPr="00531E68">
              <w:rPr>
                <w:rStyle w:val="211pt"/>
                <w:lang w:eastAsia="en-US" w:bidi="en-US"/>
              </w:rPr>
              <w:t>(</w:t>
            </w:r>
            <w:r>
              <w:rPr>
                <w:rStyle w:val="211pt"/>
                <w:lang w:val="en-US" w:eastAsia="en-US" w:bidi="en-US"/>
              </w:rPr>
              <w:t>Lip</w:t>
            </w:r>
            <w:r w:rsidRPr="00531E68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</w:rPr>
              <w:t>ЦТ) по всем специальностям общего высшего образования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6" w:lineRule="exact"/>
              <w:ind w:left="220"/>
              <w:jc w:val="left"/>
            </w:pPr>
            <w:r>
              <w:rPr>
                <w:rStyle w:val="211pt"/>
              </w:rPr>
              <w:t>Первое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11pt"/>
              </w:rPr>
              <w:t>профильное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11pt"/>
              </w:rPr>
              <w:t>испытание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proofErr w:type="gramStart"/>
            <w:r>
              <w:rPr>
                <w:rStyle w:val="25"/>
              </w:rPr>
              <w:t>ДО, ЦТ)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6" w:lineRule="exact"/>
              <w:ind w:left="260"/>
              <w:jc w:val="left"/>
            </w:pPr>
            <w:r>
              <w:rPr>
                <w:rStyle w:val="211pt"/>
              </w:rPr>
              <w:t>Второе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11pt"/>
              </w:rPr>
              <w:t>профильное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11pt"/>
              </w:rPr>
              <w:t>испытание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proofErr w:type="gramStart"/>
            <w:r>
              <w:rPr>
                <w:rStyle w:val="211pt"/>
              </w:rPr>
              <w:t xml:space="preserve">ДО, </w:t>
            </w:r>
            <w:r>
              <w:rPr>
                <w:rStyle w:val="25"/>
              </w:rPr>
              <w:t>ЦТ)</w:t>
            </w:r>
            <w:proofErr w:type="gramEnd"/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5"/>
              </w:rPr>
              <w:t>Следственно-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5"/>
              </w:rPr>
              <w:t>экспертный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180" w:line="245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180" w:line="235" w:lineRule="exact"/>
              <w:jc w:val="left"/>
            </w:pPr>
            <w:r>
              <w:rPr>
                <w:rStyle w:val="215pt"/>
              </w:rPr>
              <w:t>Судебные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Candara12pt"/>
              </w:rPr>
              <w:t>1</w:t>
            </w:r>
            <w:r>
              <w:rPr>
                <w:rStyle w:val="215pt"/>
              </w:rPr>
              <w:t>фимш</w:t>
            </w:r>
            <w:proofErr w:type="gramStart"/>
            <w:r>
              <w:rPr>
                <w:rStyle w:val="215pt"/>
              </w:rPr>
              <w:t>!а</w:t>
            </w:r>
            <w:proofErr w:type="gramEnd"/>
            <w:r>
              <w:rPr>
                <w:rStyle w:val="215pt"/>
              </w:rPr>
              <w:t>шетическ</w:t>
            </w:r>
            <w:r>
              <w:rPr>
                <w:rStyle w:val="2Candara12pt"/>
              </w:rPr>
              <w:t>1</w:t>
            </w:r>
            <w:r>
              <w:rPr>
                <w:rStyle w:val="215pt"/>
              </w:rPr>
              <w:t>Ю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5pt"/>
              </w:rPr>
              <w:t>экспертизы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6-05-1037-01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ind w:left="200"/>
              <w:jc w:val="left"/>
            </w:pPr>
            <w:r>
              <w:rPr>
                <w:rStyle w:val="211pt"/>
              </w:rPr>
              <w:t>Судебный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11pt"/>
              </w:rPr>
              <w:t>эксперт-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proofErr w:type="spellStart"/>
            <w:r>
              <w:rPr>
                <w:rStyle w:val="211pt"/>
              </w:rPr>
              <w:t>кримина</w:t>
            </w:r>
            <w:proofErr w:type="spellEnd"/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11pt"/>
              </w:rPr>
              <w:t>лист.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Специальности, обучение по которым осуществляется в Институте МВД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after="240" w:line="280" w:lineRule="exact"/>
              <w:jc w:val="left"/>
            </w:pPr>
            <w:r>
              <w:rPr>
                <w:rStyle w:val="25"/>
              </w:rPr>
              <w:t>милиции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240" w:line="240" w:lineRule="exact"/>
              <w:jc w:val="left"/>
            </w:pPr>
            <w:r>
              <w:rPr>
                <w:rStyle w:val="215pt"/>
              </w:rPr>
              <w:t>Правовое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5pt"/>
              </w:rPr>
              <w:t>обеспечение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5pt"/>
              </w:rPr>
              <w:t>общественной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5pt"/>
              </w:rPr>
              <w:t>безопасности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6-05-1032-01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русский / белорусский язык 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after="240" w:line="280" w:lineRule="exact"/>
              <w:jc w:val="left"/>
            </w:pPr>
            <w:r>
              <w:rPr>
                <w:rStyle w:val="25"/>
              </w:rPr>
              <w:t>милиции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240" w:line="235" w:lineRule="exact"/>
              <w:jc w:val="left"/>
            </w:pPr>
            <w:r>
              <w:rPr>
                <w:rStyle w:val="215pt"/>
              </w:rPr>
              <w:t>Правовое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5pt"/>
              </w:rPr>
              <w:t>обеспечение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5pt"/>
              </w:rPr>
              <w:t>оперативно</w:t>
            </w:r>
            <w:r>
              <w:rPr>
                <w:rStyle w:val="215pt"/>
              </w:rPr>
              <w:softHyphen/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5pt"/>
              </w:rPr>
              <w:t>розыскной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5pt"/>
              </w:rPr>
              <w:t>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6-05-1032-02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 xml:space="preserve">русский / белорусский язык </w:t>
            </w: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5"/>
              </w:rPr>
              <w:t xml:space="preserve">Специальности, обучение по которым осуществляется в Московском университете МВД России им. В.Я. </w:t>
            </w:r>
            <w:proofErr w:type="spellStart"/>
            <w:r>
              <w:rPr>
                <w:rStyle w:val="25"/>
              </w:rPr>
              <w:t>Кикотя</w:t>
            </w:r>
            <w:proofErr w:type="spellEnd"/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Институт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психологии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</w:rPr>
              <w:t>служебной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5"/>
              </w:rPr>
              <w:t>деятельности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180" w:line="300" w:lineRule="exact"/>
              <w:jc w:val="left"/>
            </w:pPr>
            <w:r>
              <w:rPr>
                <w:rStyle w:val="215pt"/>
              </w:rPr>
              <w:t>Психология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300" w:lineRule="exact"/>
              <w:jc w:val="left"/>
            </w:pPr>
            <w:r>
              <w:rPr>
                <w:rStyle w:val="215pt"/>
              </w:rPr>
              <w:t>служебной</w:t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300" w:lineRule="exact"/>
              <w:jc w:val="left"/>
            </w:pPr>
            <w:r>
              <w:rPr>
                <w:rStyle w:val="215pt"/>
              </w:rPr>
              <w:t>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37.05.02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Психолог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русский / белорусский язык (по выбору абитуриента)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643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</w:tbl>
    <w:p w:rsidR="00DF4962" w:rsidRDefault="00DF4962">
      <w:pPr>
        <w:framePr w:w="9643" w:wrap="notBeside" w:vAnchor="text" w:hAnchor="text" w:xAlign="center" w:y="1"/>
        <w:rPr>
          <w:sz w:val="2"/>
          <w:szCs w:val="2"/>
        </w:rPr>
      </w:pPr>
    </w:p>
    <w:p w:rsidR="00DF4962" w:rsidRDefault="00DF4962">
      <w:pPr>
        <w:rPr>
          <w:sz w:val="2"/>
          <w:szCs w:val="2"/>
        </w:rPr>
      </w:pPr>
    </w:p>
    <w:p w:rsidR="00DF4962" w:rsidRDefault="00531E68">
      <w:pPr>
        <w:pStyle w:val="23"/>
        <w:shd w:val="clear" w:color="auto" w:fill="auto"/>
        <w:spacing w:before="39" w:line="302" w:lineRule="exact"/>
        <w:ind w:right="240" w:firstLine="740"/>
      </w:pPr>
      <w:r>
        <w:t xml:space="preserve">9.2. Абитуриенты, поступающие в Академию МВД для получения второго и последующего высшего образования в заочной форме за счет средств республиканского </w:t>
      </w:r>
      <w:r>
        <w:t>бюджета, подают в приемную комиссию Академии МВД сертификаты ЦТ по следующим предметам вступительных испытаний: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584"/>
        <w:gridCol w:w="1488"/>
        <w:gridCol w:w="1714"/>
        <w:gridCol w:w="1262"/>
        <w:gridCol w:w="1291"/>
      </w:tblGrid>
      <w:tr w:rsidR="00DF4962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специальности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Код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специальности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Квалификация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11pt"/>
              </w:rPr>
              <w:t>специалиста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 xml:space="preserve">Предмет вступительного испытания </w:t>
            </w:r>
            <w:r>
              <w:rPr>
                <w:rStyle w:val="25"/>
              </w:rPr>
              <w:t xml:space="preserve">(ЦТ) </w:t>
            </w:r>
            <w:r>
              <w:rPr>
                <w:rStyle w:val="211pt"/>
              </w:rPr>
              <w:t>повеем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>специальностям общего высшего</w:t>
            </w:r>
            <w:r>
              <w:rPr>
                <w:rStyle w:val="211pt"/>
              </w:rPr>
              <w:t xml:space="preserve"> образования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ind w:right="240"/>
              <w:jc w:val="right"/>
            </w:pPr>
            <w:r>
              <w:rPr>
                <w:rStyle w:val="211pt"/>
              </w:rPr>
              <w:t>Первое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ind w:left="160"/>
              <w:jc w:val="left"/>
            </w:pPr>
            <w:r>
              <w:rPr>
                <w:rStyle w:val="211pt"/>
              </w:rPr>
              <w:t>профильное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ind w:right="240"/>
              <w:jc w:val="right"/>
            </w:pPr>
            <w:r>
              <w:rPr>
                <w:rStyle w:val="211pt"/>
              </w:rPr>
              <w:t>испытание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>(ЦТ)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>Второе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11pt"/>
              </w:rPr>
              <w:t>профильное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>испытание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11pt"/>
              </w:rPr>
              <w:t>(ЦТ)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5"/>
              </w:rPr>
              <w:t>Факультет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5"/>
              </w:rPr>
              <w:t>повышения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5"/>
              </w:rPr>
              <w:t>квалификации и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5"/>
              </w:rPr>
              <w:t>переподготовки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5"/>
              </w:rPr>
              <w:t>руководящих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5"/>
              </w:rPr>
              <w:t>кадров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6-05-0421-01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Юрист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11pt"/>
              </w:rPr>
              <w:t>русский / белорусский язык</w:t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11pt"/>
              </w:rPr>
              <w:t>(по выбору абитуриента)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общество</w:t>
            </w:r>
            <w:r>
              <w:rPr>
                <w:rStyle w:val="211pt"/>
              </w:rPr>
              <w:softHyphen/>
            </w:r>
          </w:p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60" w:line="220" w:lineRule="exact"/>
              <w:ind w:right="240"/>
              <w:jc w:val="right"/>
            </w:pPr>
            <w:r>
              <w:rPr>
                <w:rStyle w:val="211pt"/>
              </w:rPr>
              <w:t>ведение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11pt"/>
              </w:rPr>
              <w:t>иностран</w:t>
            </w:r>
            <w:r>
              <w:rPr>
                <w:rStyle w:val="211pt"/>
              </w:rPr>
              <w:softHyphen/>
              <w:t>ный язык</w:t>
            </w:r>
          </w:p>
        </w:tc>
      </w:tr>
      <w:tr w:rsidR="00DF496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531E68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line="300" w:lineRule="exact"/>
              <w:jc w:val="left"/>
            </w:pPr>
            <w:r>
              <w:rPr>
                <w:rStyle w:val="215pt"/>
              </w:rPr>
              <w:t>Правоведение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DF4962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DF4962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DF4962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62" w:rsidRDefault="00DF4962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62" w:rsidRDefault="00DF4962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4962" w:rsidRDefault="00DF4962">
      <w:pPr>
        <w:framePr w:w="9758" w:wrap="notBeside" w:vAnchor="text" w:hAnchor="text" w:xAlign="center" w:y="1"/>
        <w:rPr>
          <w:sz w:val="2"/>
          <w:szCs w:val="2"/>
        </w:rPr>
      </w:pPr>
    </w:p>
    <w:p w:rsidR="00DF4962" w:rsidRDefault="00DF4962">
      <w:pPr>
        <w:rPr>
          <w:sz w:val="2"/>
          <w:szCs w:val="2"/>
        </w:rPr>
      </w:pPr>
    </w:p>
    <w:p w:rsidR="00DF4962" w:rsidRDefault="00DF4962">
      <w:pPr>
        <w:rPr>
          <w:sz w:val="2"/>
          <w:szCs w:val="2"/>
        </w:rPr>
        <w:sectPr w:rsidR="00DF4962">
          <w:type w:val="continuous"/>
          <w:pgSz w:w="11900" w:h="16840"/>
          <w:pgMar w:top="976" w:right="381" w:bottom="856" w:left="1515" w:header="0" w:footer="3" w:gutter="0"/>
          <w:cols w:space="720"/>
          <w:noEndnote/>
          <w:docGrid w:linePitch="360"/>
        </w:sectPr>
      </w:pPr>
    </w:p>
    <w:p w:rsidR="00DF4962" w:rsidRDefault="00531E68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6.5pt;margin-top:0;width:487.4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9"/>
                    <w:gridCol w:w="1584"/>
                    <w:gridCol w:w="1488"/>
                    <w:gridCol w:w="1709"/>
                    <w:gridCol w:w="1267"/>
                    <w:gridCol w:w="1282"/>
                  </w:tblGrid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50"/>
                      <w:jc w:val="center"/>
                    </w:trPr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Наименование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Код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left"/>
                        </w:pPr>
                        <w:r>
                          <w:rPr>
                            <w:rStyle w:val="211pt0"/>
                          </w:rPr>
                          <w:t>Квалификация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специалиста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Предмет вступительного испытания (ЦТ) повеем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 xml:space="preserve">специальностям 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общею</w:t>
                        </w:r>
                        <w:proofErr w:type="gramEnd"/>
                        <w:r>
                          <w:rPr>
                            <w:rStyle w:val="211pt0"/>
                          </w:rPr>
                          <w:t xml:space="preserve"> высшего образования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right="240"/>
                          <w:jc w:val="right"/>
                        </w:pPr>
                        <w:r>
                          <w:rPr>
                            <w:rStyle w:val="211pt0"/>
                          </w:rPr>
                          <w:t>Первое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профильное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right="240"/>
                          <w:jc w:val="right"/>
                        </w:pPr>
                        <w:r>
                          <w:rPr>
                            <w:rStyle w:val="211pt0"/>
                          </w:rPr>
                          <w:t>испытание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center"/>
                        </w:pPr>
                        <w:r>
                          <w:rPr>
                            <w:rStyle w:val="213pt"/>
                          </w:rPr>
                          <w:t>(ЦТ)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Второе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jc w:val="left"/>
                        </w:pPr>
                        <w:r>
                          <w:rPr>
                            <w:rStyle w:val="211pt0"/>
                          </w:rPr>
                          <w:t>профильное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испытание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60" w:lineRule="exact"/>
                          <w:jc w:val="center"/>
                        </w:pPr>
                        <w:r>
                          <w:rPr>
                            <w:rStyle w:val="213pt"/>
                          </w:rPr>
                          <w:t>(Щ)</w:t>
                        </w: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8"/>
                      <w:jc w:val="center"/>
                    </w:trPr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59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Факультет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59" w:lineRule="exact"/>
                          <w:jc w:val="left"/>
                        </w:pPr>
                        <w:r>
                          <w:rPr>
                            <w:rStyle w:val="213pt"/>
                          </w:rPr>
                          <w:t>повышения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59" w:lineRule="exact"/>
                          <w:jc w:val="left"/>
                        </w:pPr>
                        <w:r>
                          <w:rPr>
                            <w:rStyle w:val="213pt"/>
                          </w:rPr>
                          <w:t>квалификации и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59" w:lineRule="exact"/>
                          <w:jc w:val="left"/>
                        </w:pPr>
                        <w:r>
                          <w:rPr>
                            <w:rStyle w:val="213pt"/>
                          </w:rPr>
                          <w:t>переподготовки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59" w:lineRule="exact"/>
                          <w:jc w:val="left"/>
                        </w:pPr>
                        <w:r>
                          <w:rPr>
                            <w:rStyle w:val="213pt"/>
                          </w:rPr>
                          <w:t>руководящих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59" w:lineRule="exact"/>
                          <w:jc w:val="left"/>
                        </w:pPr>
                        <w:r>
                          <w:rPr>
                            <w:rStyle w:val="213pt"/>
                          </w:rPr>
                          <w:t>кадров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60" w:lineRule="exact"/>
                          <w:ind w:left="160"/>
                          <w:jc w:val="left"/>
                        </w:pPr>
                        <w:r>
                          <w:rPr>
                            <w:rStyle w:val="213pt"/>
                          </w:rPr>
                          <w:t>6-05-0414-02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Юрист.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220"/>
                          <w:jc w:val="left"/>
                        </w:pPr>
                        <w:r>
                          <w:rPr>
                            <w:rStyle w:val="211pt0"/>
                          </w:rPr>
                          <w:t>Менеджер</w:t>
                        </w:r>
                      </w:p>
                    </w:tc>
                    <w:tc>
                      <w:tcPr>
                        <w:tcW w:w="1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16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русский / белорусский язык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16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(по выбору абитуриента)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общество</w:t>
                        </w:r>
                        <w:r>
                          <w:rPr>
                            <w:rStyle w:val="211pt0"/>
                          </w:rPr>
                          <w:softHyphen/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right="240"/>
                          <w:jc w:val="right"/>
                        </w:pPr>
                        <w:r>
                          <w:rPr>
                            <w:rStyle w:val="211pt0"/>
                          </w:rPr>
                          <w:t>ведение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40" w:lineRule="exact"/>
                          <w:ind w:firstLine="180"/>
                          <w:jc w:val="left"/>
                        </w:pPr>
                        <w:r>
                          <w:rPr>
                            <w:rStyle w:val="211pt0"/>
                          </w:rPr>
                          <w:t>иностран</w:t>
                        </w:r>
                        <w:r>
                          <w:rPr>
                            <w:rStyle w:val="211pt0"/>
                          </w:rPr>
                          <w:softHyphen/>
                          <w:t>ный язык</w:t>
                        </w: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2"/>
                      <w:jc w:val="center"/>
                    </w:trPr>
                    <w:tc>
                      <w:tcPr>
                        <w:tcW w:w="241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64" w:lineRule="exact"/>
                          <w:jc w:val="left"/>
                        </w:pPr>
                        <w:proofErr w:type="gramStart"/>
                        <w:r>
                          <w:rPr>
                            <w:rStyle w:val="215pt"/>
                          </w:rPr>
                          <w:t xml:space="preserve">Г </w:t>
                        </w:r>
                        <w:proofErr w:type="spellStart"/>
                        <w:r>
                          <w:rPr>
                            <w:rStyle w:val="215pt"/>
                          </w:rPr>
                          <w:t>осударственное</w:t>
                        </w:r>
                        <w:proofErr w:type="spellEnd"/>
                        <w:proofErr w:type="gramEnd"/>
                        <w:r>
                          <w:rPr>
                            <w:rStyle w:val="215pt"/>
                          </w:rPr>
                          <w:t xml:space="preserve"> управление и право</w:t>
                        </w:r>
                      </w:p>
                    </w:tc>
                    <w:tc>
                      <w:tcPr>
                        <w:tcW w:w="158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DF4962"/>
                    </w:tc>
                    <w:tc>
                      <w:tcPr>
                        <w:tcW w:w="126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F4962" w:rsidRDefault="00DF49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.25pt;margin-top:219.85pt;width:483.35pt;height:106.05pt;z-index:251657729;mso-wrap-distance-left:5pt;mso-wrap-distance-right: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23"/>
                    <w:shd w:val="clear" w:color="auto" w:fill="auto"/>
                    <w:tabs>
                      <w:tab w:val="left" w:pos="5976"/>
                      <w:tab w:val="left" w:leader="underscore" w:pos="7027"/>
                      <w:tab w:val="left" w:leader="underscore" w:pos="8371"/>
                      <w:tab w:val="left" w:leader="underscore" w:pos="9638"/>
                    </w:tabs>
                    <w:spacing w:before="0"/>
                    <w:ind w:firstLine="740"/>
                  </w:pPr>
                  <w:r>
                    <w:rPr>
                      <w:rStyle w:val="2Exact"/>
                    </w:rPr>
                    <w:t>9.3. Абитуриенты, поступающие в Академию МВД для получения общего высшего образования в дневной форме на платной основе, имеющие общее среднее образование, профессионально-техническое образование или среднее специальное образование, подают в приемную комис</w:t>
                  </w:r>
                  <w:r>
                    <w:rPr>
                      <w:rStyle w:val="2Exact"/>
                    </w:rPr>
                    <w:t xml:space="preserve">сию Академии МВД сертификаты ЦЭ или ЦТ по следующим </w:t>
                  </w:r>
                  <w:r>
                    <w:rPr>
                      <w:rStyle w:val="2Exact0"/>
                    </w:rPr>
                    <w:t>предметам вступительных испытаний: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1.2pt;margin-top:323.5pt;width:487.2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41"/>
                    <w:gridCol w:w="1786"/>
                    <w:gridCol w:w="1469"/>
                    <w:gridCol w:w="1646"/>
                    <w:gridCol w:w="1344"/>
                    <w:gridCol w:w="1358"/>
                  </w:tblGrid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7"/>
                      <w:jc w:val="center"/>
                    </w:trPr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Наименование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Код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260"/>
                          <w:jc w:val="left"/>
                        </w:pPr>
                        <w:r>
                          <w:rPr>
                            <w:rStyle w:val="211pt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left"/>
                        </w:pPr>
                        <w:r>
                          <w:rPr>
                            <w:rStyle w:val="211pt0"/>
                          </w:rPr>
                          <w:t>Квалификация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220"/>
                          <w:jc w:val="left"/>
                        </w:pPr>
                        <w:r>
                          <w:rPr>
                            <w:rStyle w:val="211pt0"/>
                          </w:rPr>
                          <w:t>специалиста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 xml:space="preserve">Предмет вступительного </w:t>
                        </w:r>
                        <w:proofErr w:type="spellStart"/>
                        <w:r>
                          <w:rPr>
                            <w:rStyle w:val="211pt0"/>
                          </w:rPr>
                          <w:t>испьпани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я</w:t>
                        </w:r>
                        <w:proofErr w:type="spellEnd"/>
                        <w:r>
                          <w:rPr>
                            <w:rStyle w:val="211pt0"/>
                          </w:rPr>
                          <w:t>(</w:t>
                        </w:r>
                        <w:proofErr w:type="gramEnd"/>
                        <w:r>
                          <w:rPr>
                            <w:rStyle w:val="211pt0"/>
                          </w:rPr>
                          <w:t>ЦЭ, ЦТ) по всем специальностям общего высшего образования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left="340"/>
                          <w:jc w:val="left"/>
                        </w:pPr>
                        <w:r>
                          <w:rPr>
                            <w:rStyle w:val="211pt0"/>
                          </w:rPr>
                          <w:t>Первое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профильное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испытание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left="280"/>
                          <w:jc w:val="left"/>
                        </w:pPr>
                        <w:r>
                          <w:rPr>
                            <w:rStyle w:val="211pt0"/>
                          </w:rPr>
                          <w:t>(ЦЭ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,Ц</w:t>
                        </w:r>
                        <w:proofErr w:type="gramEnd"/>
                        <w:r>
                          <w:rPr>
                            <w:rStyle w:val="211pt0"/>
                          </w:rPr>
                          <w:t>Т)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Второе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ind w:right="160"/>
                          <w:jc w:val="right"/>
                        </w:pPr>
                        <w:r>
                          <w:rPr>
                            <w:rStyle w:val="211pt0"/>
                          </w:rPr>
                          <w:t>профильное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ind w:right="160"/>
                          <w:jc w:val="right"/>
                        </w:pPr>
                        <w:r>
                          <w:rPr>
                            <w:rStyle w:val="211pt0"/>
                          </w:rPr>
                          <w:t>испытание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ind w:left="260"/>
                          <w:jc w:val="left"/>
                        </w:pPr>
                        <w:r>
                          <w:rPr>
                            <w:rStyle w:val="211pt0"/>
                          </w:rPr>
                          <w:t>(ЦЭ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,Ц</w:t>
                        </w:r>
                        <w:proofErr w:type="gramEnd"/>
                        <w:r>
                          <w:rPr>
                            <w:rStyle w:val="211pt0"/>
                          </w:rPr>
                          <w:t>Т)</w:t>
                        </w: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3"/>
                      <w:jc w:val="center"/>
                    </w:trPr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Факультет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after="240"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права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240" w:line="300" w:lineRule="exact"/>
                          <w:jc w:val="left"/>
                        </w:pPr>
                        <w:r>
                          <w:rPr>
                            <w:rStyle w:val="215pt"/>
                          </w:rPr>
                          <w:t>Правоведение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60" w:lineRule="exact"/>
                          <w:ind w:left="260"/>
                          <w:jc w:val="left"/>
                        </w:pPr>
                        <w:r>
                          <w:rPr>
                            <w:rStyle w:val="213pt"/>
                          </w:rPr>
                          <w:t>6-05-0421-01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Юрист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1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русский / белорусский язык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1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(по выбору абитуриента)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общество</w:t>
                        </w:r>
                        <w:r>
                          <w:rPr>
                            <w:rStyle w:val="211pt0"/>
                          </w:rPr>
                          <w:softHyphen/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280"/>
                          <w:jc w:val="left"/>
                        </w:pPr>
                        <w:r>
                          <w:rPr>
                            <w:rStyle w:val="211pt0"/>
                          </w:rPr>
                          <w:t>ведение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40" w:lineRule="exact"/>
                          <w:ind w:right="160"/>
                          <w:jc w:val="right"/>
                        </w:pPr>
                        <w:r>
                          <w:rPr>
                            <w:rStyle w:val="211pt0"/>
                          </w:rPr>
                          <w:t>иностран</w:t>
                        </w:r>
                        <w:r>
                          <w:rPr>
                            <w:rStyle w:val="211pt0"/>
                          </w:rPr>
                          <w:softHyphen/>
                          <w:t>ный язык</w:t>
                        </w:r>
                      </w:p>
                    </w:tc>
                  </w:tr>
                </w:tbl>
                <w:p w:rsidR="00DF4962" w:rsidRDefault="00DF49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.05pt;margin-top:476.9pt;width:483.6pt;height:104.65pt;z-index:251657731;mso-wrap-distance-left:5pt;mso-wrap-distance-right: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23"/>
                    <w:shd w:val="clear" w:color="auto" w:fill="auto"/>
                    <w:tabs>
                      <w:tab w:val="left" w:leader="underscore" w:pos="8938"/>
                    </w:tabs>
                    <w:spacing w:before="0" w:line="336" w:lineRule="exact"/>
                    <w:ind w:firstLine="740"/>
                  </w:pPr>
                  <w:r>
                    <w:rPr>
                      <w:rStyle w:val="2Exact"/>
                    </w:rPr>
                    <w:t>9.4. Абитуриенты, поступающие в Академию МВД для получения первого общего высшего образования в заочной форме на платной основе, имеющие общее среднее образование, профессионально-техническое образование или среднее специальное образование, подают в приемн</w:t>
                  </w:r>
                  <w:r>
                    <w:rPr>
                      <w:rStyle w:val="2Exact"/>
                    </w:rPr>
                    <w:t xml:space="preserve">ую комиссию Академии МВД сертификаты ЦЭ или ЦТ по следующим </w:t>
                  </w:r>
                  <w:r>
                    <w:rPr>
                      <w:rStyle w:val="2Exact0"/>
                    </w:rPr>
                    <w:t>предметам вступительных испытаний: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.5pt;margin-top:578.9pt;width:487.7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4"/>
                    <w:gridCol w:w="1550"/>
                    <w:gridCol w:w="1517"/>
                    <w:gridCol w:w="1670"/>
                    <w:gridCol w:w="1349"/>
                    <w:gridCol w:w="1363"/>
                  </w:tblGrid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14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Наименование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Код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20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11pt0"/>
                          </w:rPr>
                          <w:t>Квалификация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специалиста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5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Предмет вступительного испытания (ЦЭ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,Ц</w:t>
                        </w:r>
                        <w:proofErr w:type="gramEnd"/>
                        <w:r>
                          <w:rPr>
                            <w:rStyle w:val="211pt0"/>
                          </w:rPr>
                          <w:t>1)по специальностям общего высшего образования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Первое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211pt0"/>
                          </w:rPr>
                          <w:t>профильное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jc w:val="left"/>
                        </w:pPr>
                        <w:r>
                          <w:rPr>
                            <w:rStyle w:val="211pt0"/>
                          </w:rPr>
                          <w:t>испытание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02" w:lineRule="exact"/>
                          <w:ind w:left="280"/>
                          <w:jc w:val="left"/>
                        </w:pPr>
                        <w:r>
                          <w:rPr>
                            <w:rStyle w:val="211pt0"/>
                          </w:rPr>
                          <w:t>(ЦЭ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,Ц</w:t>
                        </w:r>
                        <w:proofErr w:type="gramEnd"/>
                        <w:r>
                          <w:rPr>
                            <w:rStyle w:val="211pt0"/>
                          </w:rPr>
                          <w:t>Т)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Второе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ind w:left="140"/>
                          <w:jc w:val="left"/>
                        </w:pPr>
                        <w:r>
                          <w:rPr>
                            <w:rStyle w:val="211pt0"/>
                          </w:rPr>
                          <w:t>профильное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197" w:lineRule="exact"/>
                          <w:ind w:left="140"/>
                          <w:jc w:val="left"/>
                        </w:pPr>
                        <w:r>
                          <w:rPr>
                            <w:rStyle w:val="211pt0"/>
                          </w:rPr>
                          <w:t>испытание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360" w:lineRule="exact"/>
                        </w:pPr>
                        <w:r>
                          <w:rPr>
                            <w:rStyle w:val="211pt0"/>
                          </w:rPr>
                          <w:t xml:space="preserve">да, </w:t>
                        </w:r>
                        <w:proofErr w:type="spellStart"/>
                        <w:r>
                          <w:rPr>
                            <w:rStyle w:val="218pt"/>
                          </w:rPr>
                          <w:t>цг</w:t>
                        </w:r>
                        <w:proofErr w:type="spellEnd"/>
                        <w:r>
                          <w:rPr>
                            <w:rStyle w:val="218pt"/>
                          </w:rPr>
                          <w:t>)</w:t>
                        </w: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8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Факультет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after="180"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права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180" w:line="300" w:lineRule="exact"/>
                          <w:jc w:val="left"/>
                        </w:pPr>
                        <w:r>
                          <w:rPr>
                            <w:rStyle w:val="215pt"/>
                          </w:rPr>
                          <w:t>Правоведение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0" w:lineRule="exact"/>
                          <w:ind w:left="160"/>
                          <w:jc w:val="left"/>
                        </w:pPr>
                        <w:r>
                          <w:rPr>
                            <w:rStyle w:val="211pt0"/>
                          </w:rPr>
                          <w:t>6-05-0421-01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Юрист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1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русский / белорусский язык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21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(по выбору абитуриента)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5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. общество</w:t>
                        </w:r>
                        <w:r>
                          <w:rPr>
                            <w:rStyle w:val="211pt0"/>
                          </w:rPr>
                          <w:softHyphen/>
                          <w:t>ведение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40" w:lineRule="exact"/>
                        </w:pPr>
                        <w:r>
                          <w:rPr>
                            <w:rStyle w:val="211pt0"/>
                          </w:rPr>
                          <w:t>иностран</w:t>
                        </w:r>
                        <w:r>
                          <w:rPr>
                            <w:rStyle w:val="211pt0"/>
                          </w:rPr>
                          <w:softHyphen/>
                          <w:t>ный язык</w:t>
                        </w:r>
                      </w:p>
                    </w:tc>
                  </w:tr>
                </w:tbl>
                <w:p w:rsidR="00DF4962" w:rsidRDefault="00DF49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360" w:lineRule="exact"/>
      </w:pPr>
    </w:p>
    <w:p w:rsidR="00DF4962" w:rsidRDefault="00DF4962">
      <w:pPr>
        <w:spacing w:line="410" w:lineRule="exact"/>
      </w:pPr>
    </w:p>
    <w:p w:rsidR="00DF4962" w:rsidRDefault="00DF4962">
      <w:pPr>
        <w:rPr>
          <w:sz w:val="2"/>
          <w:szCs w:val="2"/>
        </w:rPr>
        <w:sectPr w:rsidR="00DF4962">
          <w:pgSz w:w="11900" w:h="16840"/>
          <w:pgMar w:top="1003" w:right="220" w:bottom="878" w:left="1801" w:header="0" w:footer="3" w:gutter="0"/>
          <w:cols w:space="720"/>
          <w:noEndnote/>
          <w:docGrid w:linePitch="360"/>
        </w:sectPr>
      </w:pP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360" w:lineRule="exact"/>
        <w:ind w:firstLine="600"/>
      </w:pPr>
      <w:r>
        <w:lastRenderedPageBreak/>
        <w:t>Абитуриент самостоятельно выбирает иностранный язык, по которому будет сдавать второе профильное испытание (ЦЭ, ЦТ).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360" w:lineRule="exact"/>
        <w:ind w:firstLine="600"/>
      </w:pPr>
      <w:r>
        <w:t>Сроки получения общего высшего образования:</w:t>
      </w:r>
    </w:p>
    <w:p w:rsidR="00DF4962" w:rsidRDefault="00531E68">
      <w:pPr>
        <w:pStyle w:val="23"/>
        <w:shd w:val="clear" w:color="auto" w:fill="auto"/>
        <w:spacing w:before="0" w:line="360" w:lineRule="exact"/>
        <w:ind w:firstLine="600"/>
      </w:pPr>
      <w:r>
        <w:t>в Академии МВД: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600"/>
      </w:pPr>
      <w:r>
        <w:t>при получении общего высшего образования в дневной форме</w:t>
      </w:r>
      <w:r>
        <w:t xml:space="preserve"> — 4 года;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600"/>
      </w:pPr>
      <w:r>
        <w:t>при получении первого общего высшего образования в заочной форме на платной основе - 5 лет;</w:t>
      </w:r>
    </w:p>
    <w:p w:rsidR="00DF4962" w:rsidRDefault="00531E68">
      <w:pPr>
        <w:pStyle w:val="23"/>
        <w:shd w:val="clear" w:color="auto" w:fill="auto"/>
        <w:spacing w:before="0" w:line="355" w:lineRule="exact"/>
        <w:ind w:firstLine="600"/>
      </w:pPr>
      <w:r>
        <w:t>при получении второго и последующего общего высшего образования в заочной форме за счет средств республиканского бюджета и на платной основе - 3 года;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600"/>
      </w:pPr>
      <w:r>
        <w:t xml:space="preserve">в </w:t>
      </w:r>
      <w:r>
        <w:t xml:space="preserve">Московском университете МВД России им. В.Я. </w:t>
      </w:r>
      <w:proofErr w:type="spellStart"/>
      <w:r>
        <w:t>Кикотя</w:t>
      </w:r>
      <w:proofErr w:type="spellEnd"/>
      <w:r>
        <w:t xml:space="preserve"> - 5 лет.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300" w:line="346" w:lineRule="exact"/>
        <w:ind w:firstLine="600"/>
      </w:pPr>
      <w:r>
        <w:t>В соответствии с пунктами 15, 16, 19, 28, 35 Правил сроки приема документов межвузовской приемной комиссией и приемной комиссией Академии МВД, сроки проведения вступительных испытаний, сроки зачис</w:t>
      </w:r>
      <w:r>
        <w:t>ления и дополнительного набора на места, определенные контрольными цифрами приема, оставшиеся после зачисления абитуриентов вакантными, устанавливаются Министерством образования. Указанная информация размещается на интернет-сайте Академии МВД.</w:t>
      </w:r>
    </w:p>
    <w:p w:rsidR="00DF4962" w:rsidRDefault="00531E68">
      <w:pPr>
        <w:pStyle w:val="10"/>
        <w:keepNext/>
        <w:keepLines/>
        <w:shd w:val="clear" w:color="auto" w:fill="auto"/>
        <w:spacing w:after="0" w:line="346" w:lineRule="exact"/>
        <w:ind w:right="20"/>
      </w:pPr>
      <w:r>
        <w:t>ГЛАВА 2</w:t>
      </w:r>
    </w:p>
    <w:p w:rsidR="00DF4962" w:rsidRDefault="00531E68">
      <w:pPr>
        <w:pStyle w:val="12"/>
        <w:keepNext/>
        <w:keepLines/>
        <w:shd w:val="clear" w:color="auto" w:fill="auto"/>
        <w:spacing w:before="0" w:after="0" w:line="346" w:lineRule="exact"/>
        <w:ind w:firstLine="780"/>
        <w:jc w:val="both"/>
      </w:pPr>
      <w:bookmarkStart w:id="2" w:name="bookmark1"/>
      <w:r>
        <w:t>ДНЕВНАЯ ФОРМА ПОЛУЧЕНИЯ ОБЩЕГО ВЫСШЕГО</w:t>
      </w:r>
      <w:bookmarkEnd w:id="2"/>
    </w:p>
    <w:p w:rsidR="00DF4962" w:rsidRDefault="00531E68">
      <w:pPr>
        <w:pStyle w:val="12"/>
        <w:keepNext/>
        <w:keepLines/>
        <w:shd w:val="clear" w:color="auto" w:fill="auto"/>
        <w:spacing w:before="0" w:after="0" w:line="346" w:lineRule="exact"/>
        <w:ind w:firstLine="600"/>
        <w:jc w:val="both"/>
      </w:pPr>
      <w:bookmarkStart w:id="3" w:name="bookmark2"/>
      <w:r>
        <w:t>ОБРАЗОВАНИЯ ЗА СЧЕТ СРЕДСТВ РЕСПУБЛИКАНСКОГО</w:t>
      </w:r>
      <w:bookmarkEnd w:id="3"/>
    </w:p>
    <w:p w:rsidR="00DF4962" w:rsidRDefault="00531E68">
      <w:pPr>
        <w:pStyle w:val="12"/>
        <w:keepNext/>
        <w:keepLines/>
        <w:shd w:val="clear" w:color="auto" w:fill="auto"/>
        <w:spacing w:before="0" w:after="308" w:line="346" w:lineRule="exact"/>
        <w:ind w:right="20" w:firstLine="0"/>
      </w:pPr>
      <w:bookmarkStart w:id="4" w:name="bookmark3"/>
      <w:r>
        <w:t>БЮДЖЕТА</w:t>
      </w:r>
      <w:bookmarkEnd w:id="4"/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336" w:lineRule="exact"/>
        <w:ind w:firstLine="780"/>
      </w:pPr>
      <w:r>
        <w:t>На дневную форму получения общего высшего образования за счет средств республиканского бюджета в УВО МВД проводится общий конкурс по группе открытых в них специальн</w:t>
      </w:r>
      <w:r>
        <w:t>остей.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80"/>
      </w:pPr>
      <w:r>
        <w:t>Общий конкурс по группе УВО МВД проводится на базе Академии МВД межвузовской приемной комиссией.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80"/>
      </w:pPr>
      <w:r>
        <w:t>В Академию МВД прием лиц для получения общего высшего образования в дневной форме за счет средств республиканского бюджета осуществляется в интересах МВ</w:t>
      </w:r>
      <w:r>
        <w:t xml:space="preserve">Д, Следственного комитета (далее - СК), Государственного комитета судебных экспертиз (далее - ГКСЭ), Комитета государственного контроля (далее </w:t>
      </w:r>
      <w:proofErr w:type="gramStart"/>
      <w:r>
        <w:t>-К</w:t>
      </w:r>
      <w:proofErr w:type="gramEnd"/>
      <w:r>
        <w:t>ГК), Министерства обороны (далее-МО), Государственного пограничного комитета (далее - ГПК) в соответствии с кон</w:t>
      </w:r>
      <w:r>
        <w:t>трольными цифрами приема и квотами приема для указанных в настоящем пункте государственных органов.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80"/>
      </w:pPr>
      <w:r>
        <w:t>В Институт МВД прием лиц для получения общего высшего образования в дневной форме за счет средств республиканского бюджета осуществляется только в интересах</w:t>
      </w:r>
      <w:r>
        <w:t xml:space="preserve"> МВД.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80"/>
      </w:pPr>
      <w:r>
        <w:t xml:space="preserve">Контрольные цифры приема утверждаются МВД и согласовываются с Министерством образования. В рамках контрольных цифр приема приказом Министра внутренних дел устанавливаются квоты приема лиц женского пола из </w:t>
      </w:r>
      <w:r>
        <w:lastRenderedPageBreak/>
        <w:t xml:space="preserve">числа гражданской молодежи в УВО МВД и квоты </w:t>
      </w:r>
      <w:r>
        <w:t>приема лиц в интересах государственных органов в Академию МВД.</w:t>
      </w:r>
    </w:p>
    <w:p w:rsidR="00DF4962" w:rsidRDefault="00531E68">
      <w:pPr>
        <w:pStyle w:val="50"/>
        <w:shd w:val="clear" w:color="auto" w:fill="auto"/>
        <w:ind w:firstLine="760"/>
      </w:pPr>
      <w:r>
        <w:t>Порядок подачи документов и прохождения профессионального отбора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t>Для получения общего высшего образования в дневной форме за счет средств республиканского бюджета в УВО МВД принимаются граждане</w:t>
      </w:r>
      <w:r>
        <w:t xml:space="preserve"> Республики Беларусь, имеющие общее среднее образование, профессионально-техническое образование или среднее специальное образование и прошедшие профессиональный отбор, из числа: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гражданской молодежи, </w:t>
      </w:r>
      <w:proofErr w:type="gramStart"/>
      <w:r>
        <w:t>которым</w:t>
      </w:r>
      <w:proofErr w:type="gramEnd"/>
      <w:r>
        <w:t xml:space="preserve"> в год поступления исполняется либо уже исполнил</w:t>
      </w:r>
      <w:r>
        <w:t>ось 17 лет, но не старше 25 лет на 1 сентября 2025 года;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сотрудников органов внутренних дел, состоящих в должностях рядового и младшего начальствующего состава, военнослужащих (за исключением лиц, проходящих срочную военную службу) в возрасте до 30 лет на </w:t>
      </w:r>
      <w:r>
        <w:t>1 сентября 2025 года.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t>Профессиональный отбор абитуриентов, поступающих в интересах КГК, МО, ГПК и СК осуществляется в соответствии с локальными правовыми актами соответствующего государственного органа.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Лица, изъявившие желание поступать в интересах госуда</w:t>
      </w:r>
      <w:r>
        <w:t>рственного органа, указанного в части первой настоящего пункта, подают заявление в подразделение государственного органа, в интересах которого они хотят проходить обучение в Академии МВД, как правило, по месту жительства.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Подразделение государственного орг</w:t>
      </w:r>
      <w:r>
        <w:t>ана, в которое обратилось лицо, указанное в части второй настоящего пункта, оформляет учебное (личное учебное) дело абитуриента, личное и учебное дело (для КГК) в соответствии с локальными правовыми актами соответствующего государственного органа и договор</w:t>
      </w:r>
      <w:r>
        <w:t>ом между указанным государственным органом и Академией МВД.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Дела абитуриентов, поступающих в интересах КГК, МО, ГПК и СК, оформленные в установленном порядке, направляются в Академию МВД до 10 июня 2025 года.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 неправильного или неполного оформления</w:t>
      </w:r>
      <w:r>
        <w:t xml:space="preserve"> дело возвращается в государственный орган или его подразделение, из которого оно поступило. После устранения недостатков дело может быть повторно направлено в Академию МВД не позднее 1 июля 2025 года.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60"/>
      </w:pPr>
      <w:r>
        <w:t>Профессиональный отбор абитуриентов, поступающих в инт</w:t>
      </w:r>
      <w:r>
        <w:t>ересах МВД? оформление их личных дел осуществляются подразделениями Департамента охраны МВД (далее - ДО МВД), Департамента исполнения наказаний МВД (далее - ДИН МВД), главным управлением внутренних дел</w:t>
      </w:r>
    </w:p>
    <w:p w:rsidR="00DF4962" w:rsidRDefault="00531E68">
      <w:pPr>
        <w:pStyle w:val="23"/>
        <w:shd w:val="clear" w:color="auto" w:fill="auto"/>
        <w:spacing w:before="0" w:line="350" w:lineRule="exact"/>
      </w:pPr>
      <w:r>
        <w:t xml:space="preserve">Минского городского исполнительного комитета (далее - </w:t>
      </w:r>
      <w:r>
        <w:t>ГУВД), управлениями внутренних дел областных исполнительных комитетов (далее-УВД), управлениями, отделами внутренних дел городских, районных исполнительных комитетов (местных администраций), а также отделами внутренних дел на транспорте в соответствии с ло</w:t>
      </w:r>
      <w:r>
        <w:t>кальными правовыми актами МВД</w:t>
      </w:r>
      <w:proofErr w:type="gramStart"/>
      <w:r>
        <w:t>..</w:t>
      </w:r>
      <w:proofErr w:type="gramEnd"/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 xml:space="preserve">Профессиональный отбор абитуриентов, поступающих в интересах ГКСЭ, </w:t>
      </w:r>
      <w:r>
        <w:lastRenderedPageBreak/>
        <w:t>оформление их личных дел осуществляются управлениями, отделами внутренних дел городских, районных исполнительных комитетов (местных администраций) в соответс</w:t>
      </w:r>
      <w:r>
        <w:t>твии с локальными правовыми актами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t>Профессиональный отбор абитуриентов, поступающих в интересах МВД и ГКСЭ, осуществляется по следующим направлениям: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предварительное изучение;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проведение специальной проверки (за исключением сотрудников ОВД);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медицинское освидетельствование и профессиональный психофизиологический отбор.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60"/>
      </w:pPr>
      <w:r>
        <w:t>Лица, изъявившие желание поступать в УВО МВД в интересах МВД, до 15 апреля 2025 года подают: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абитуриенты из числа гражданской молодежи - заявление на имя начальника ОВД, </w:t>
      </w:r>
      <w:r>
        <w:t>подразделения ДО МВД, подразделения ДИН МВД или учреждения уголовно-исполнительной системы (далее - УИС), как правило, по месту жительства;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сотрудники ОВД - рапорт на имя начальника, в компетенцию которого входит назначение на должность, занимаемую сотрудн</w:t>
      </w:r>
      <w:r>
        <w:t>иком;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военнослужащие - согласованный командиром воинской части рапорт на имя начальника ОВД, подразделения ДО МВД, подразделения ДИН МВД или учреждения УИС по месту призыва или военной службы;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курсанты первоначальной подготовки учреждений образования МВД -</w:t>
      </w:r>
      <w:r>
        <w:t xml:space="preserve"> рапорт на имя начальника ОВД, подразделения ДО МВД, подразделения ДИН МВД или учреждения УИС, направившего на обучение.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Лица из числа гражданской молодежи, изъявившие желание поступать в УВО МВД в интересах МВД, могут подать заявление в Академии МВД. Тако</w:t>
      </w:r>
      <w:r>
        <w:t>е заявление Академией МВД направляется в соответствующее подразделение ОВД, в интересах которого абитуриент изъявил желание поступать.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36" w:lineRule="exact"/>
        <w:ind w:firstLine="760"/>
      </w:pPr>
      <w:r>
        <w:t>Лица, изъявившие желание поступать в Академию МВД в интересах ГКСЭ, до обращения в ОВД:</w:t>
      </w:r>
    </w:p>
    <w:p w:rsidR="00DF4962" w:rsidRDefault="00531E68">
      <w:pPr>
        <w:pStyle w:val="23"/>
        <w:shd w:val="clear" w:color="auto" w:fill="auto"/>
        <w:spacing w:before="0" w:line="312" w:lineRule="exact"/>
        <w:ind w:firstLine="760"/>
      </w:pPr>
      <w:r>
        <w:t xml:space="preserve">абитуриенты из числа гражданской </w:t>
      </w:r>
      <w:r>
        <w:t>молодежи - обращаются в подразделение ГКСЭ по месту жительства для прохождения собеседования;</w:t>
      </w:r>
    </w:p>
    <w:p w:rsidR="00DF4962" w:rsidRDefault="00531E68">
      <w:pPr>
        <w:pStyle w:val="23"/>
        <w:shd w:val="clear" w:color="auto" w:fill="auto"/>
        <w:spacing w:before="0" w:line="360" w:lineRule="exact"/>
        <w:ind w:firstLine="760"/>
      </w:pPr>
      <w:r>
        <w:t>абитуриенты из числа военнослужащих - подают рапорт на имя командира воинской части и с его разрешения обращаются в подразделение ГКСЭ по месту призыва или военно</w:t>
      </w:r>
      <w:r>
        <w:t>й службы для прохождения собеседования.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60"/>
      </w:pPr>
      <w:r>
        <w:t>При условии успешного прохождения собеседования абитуриенту выдается справка-рекомендация соответствующего государственного органа ГКСЭ, подписанная начальником подразделения, проводившим собеседование.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60"/>
      </w:pPr>
      <w:r>
        <w:t>После получен</w:t>
      </w:r>
      <w:r>
        <w:t>ия справки-рекомендации лица, изъявившие желание поступать в Академию МВД в интересах ГКСЭ, до 15 апреля 2025 года подают: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абитуриенты из числа гражданской молодежи - заявление на имя начальника ОВД, как правило, по месту жительства;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абитуриенты из числа в</w:t>
      </w:r>
      <w:r>
        <w:t xml:space="preserve">оеннослужащих - согласованный командиром воинской части рапорт на имя начальника ОВД по месту призыва или военной </w:t>
      </w:r>
      <w:r>
        <w:lastRenderedPageBreak/>
        <w:t>службы.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17"/>
        </w:tabs>
        <w:spacing w:before="0"/>
        <w:ind w:firstLine="760"/>
      </w:pPr>
      <w:r>
        <w:t xml:space="preserve">Заявление (рапорт), подаваемое на имя начальника ОВД, подразделения ДО МВД, подразделения ДИН МВД или учреждения УИС, пишется </w:t>
      </w:r>
      <w:r>
        <w:t>абитуриентом собственноручно, в нем должны содержаться следующие сведения: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фамилия, имя собственное, отчество, дата и место рождения, адрес места жительства, номер мобильного телефона;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образование, год окончания и наименование учреждения образования;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форма</w:t>
      </w:r>
      <w:r>
        <w:t xml:space="preserve"> получения образования;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какое УВО МВД, на какой факультет и на какую специальность будет поступать абитуриент (указывается одна специальность одного факультета одного УВО по выбору абитуриента);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право на льготы при приеме для получения образования (при и</w:t>
      </w:r>
      <w:r>
        <w:t>х наличии);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иностранный язык (английский или немецкий), который абитуриент будет изучать в случае зачисления;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специальное (воинское) звание (для абитуриентов из числа сотрудников ОВД и военнослужащих);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занимаемая должность (для абитуриентов из числа сотруд</w:t>
      </w:r>
      <w:r>
        <w:t>ников ОВД и военнослужащих).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 заявлению (рапорту) прилагаются: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пять фотографий, из них одна - размером </w:t>
      </w:r>
      <w:r w:rsidRPr="00531E68">
        <w:rPr>
          <w:lang w:eastAsia="en-US" w:bidi="en-US"/>
        </w:rPr>
        <w:t>9</w:t>
      </w:r>
      <w:r>
        <w:rPr>
          <w:lang w:val="en-US" w:eastAsia="en-US" w:bidi="en-US"/>
        </w:rPr>
        <w:t>x</w:t>
      </w:r>
      <w:r w:rsidRPr="00531E68">
        <w:rPr>
          <w:lang w:eastAsia="en-US" w:bidi="en-US"/>
        </w:rPr>
        <w:t xml:space="preserve">12 </w:t>
      </w:r>
      <w:r>
        <w:t xml:space="preserve">см и четыре - </w:t>
      </w:r>
      <w:r w:rsidRPr="00531E68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531E68">
        <w:rPr>
          <w:lang w:eastAsia="en-US" w:bidi="en-US"/>
        </w:rPr>
        <w:t xml:space="preserve">4 </w:t>
      </w:r>
      <w:r>
        <w:t>см, без головного убора и уголка (для абитуриентов из числа сотрудников ОВД и военнослужащих - в повседневной форме одежды);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пись</w:t>
      </w:r>
      <w:r>
        <w:t>менное согласие одного из законных представителей на поступление в УВО МВД (для абитуриентов в возрасте до 18 лет);</w:t>
      </w:r>
    </w:p>
    <w:p w:rsidR="00DF4962" w:rsidRDefault="00531E68">
      <w:pPr>
        <w:pStyle w:val="23"/>
        <w:shd w:val="clear" w:color="auto" w:fill="auto"/>
        <w:spacing w:before="0" w:line="365" w:lineRule="exact"/>
        <w:ind w:firstLine="740"/>
      </w:pPr>
      <w:r>
        <w:t>выписка (копия) из трудовой книжки (для абитуриентов, осуществляющих трудовую деятельность);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справка о регистрации гражданина в качестве без</w:t>
      </w:r>
      <w:r>
        <w:t>работного по форме, установленной постановлением Министерства труда и социальной защиты Республики Беларусь от 30 ноября 2006 г. № 149 (для абитуриентов, состоящих на учете в органах по труду, занятости и социальной защите);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декларации о доходах и имуществ</w:t>
      </w:r>
      <w:r>
        <w:t>е в отношении себя, супруги (супруга), совершеннолетних близких родственников, проживающих совместно с абитуриентом и ведущих с ним общее хозяйство по форме, утвержденной постановлением Совета Министров Республики Беларусь от 16 января 2016 г. № 19;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копия </w:t>
      </w:r>
      <w:r>
        <w:t>документа о смене фамилии, имени собственного или отчества (при наличии такого факта);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>копия военного билета или удостоверения призывника; характеристика, выданная учреждением общего среднего образования либо учреждением, реализующим образовательные програ</w:t>
      </w:r>
      <w:r>
        <w:t xml:space="preserve">ммы профессионально-технического или среднего специального образования, по форме, утвержденной постановлением Министерства образования Республики Беларусь от 27 декабря 2023 г. № 58, - </w:t>
      </w:r>
      <w:r>
        <w:lastRenderedPageBreak/>
        <w:t>для лиц, получивших общее среднее, профессионально-техническое образова</w:t>
      </w:r>
      <w:r>
        <w:t>ние или среднее специальное образование в год приема в УВО;</w:t>
      </w:r>
      <w:proofErr w:type="gramEnd"/>
      <w:r>
        <w:t xml:space="preserve"> анкета, оформленная по форме согласно приложению 1.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изъявившие желание поступать в Академию МВД в интересах ГКСЭ, дополнительно прилагают справку-рекомендацию соответствующего государственно</w:t>
      </w:r>
      <w:r>
        <w:t>го органа ГКСЭ, указанную в части второй пункта 19 Порядка.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40"/>
      </w:pPr>
      <w:proofErr w:type="gramStart"/>
      <w:r>
        <w:t xml:space="preserve">В личное дело абитуриента, прошедшего медицинское освидетельствование и профессиональный психофизиологический отбор в соответствии с локальными правовыми актами МВД, помещается справка </w:t>
      </w:r>
      <w:r>
        <w:t>военно-врачебной комиссии ОВД по форме, установленной Инструкцией о порядке медицинского освидетельствования сотрудников органов внутренних дел, граждан, принимаемых на службу в органы внутренних дел, утвержденной постановлением Министерства внутренних дел</w:t>
      </w:r>
      <w:r>
        <w:t xml:space="preserve"> Республики Беларусь от 4 марта 2013 г. № 70 (далее - Инструкция о порядке</w:t>
      </w:r>
      <w:proofErr w:type="gramEnd"/>
      <w:r>
        <w:t xml:space="preserve"> медицинского освидетельствования).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 личному делу абитуриента, прошедшего медицинское освидетельствование и профессиональный психофизиологический отбор, приобщаются карта медицинско</w:t>
      </w:r>
      <w:r>
        <w:t>го освидетельствования поступающего в учреждение образования МВД и заключение службы психологической диагностики военно-врачебной комиссии ОВД по формам, установленным Инструкцией о порядке медицинского освидетельствования.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40"/>
      </w:pPr>
      <w:r>
        <w:t>Оформленное личное дело представ</w:t>
      </w:r>
      <w:r>
        <w:t>ляется начальнику ГУВД, УВД, ДО МВД, ДИН МВД для рассмотрения вопроса о направлении абитуриента в УВО МВД для получения общего высшего образования в дневной форме за счет средств республиканского бюджета.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40"/>
      </w:pPr>
      <w:r>
        <w:t>Личные дела абитуриентов, поступающих в интересах М</w:t>
      </w:r>
      <w:r>
        <w:t>ВД, ГКСЭ, оформленные в установленном порядке, направляются в Академию МВД до 1 июня 2025 года.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 неправильного или неполного оформления личное дело возвращается в ГУВД, УВД, ДО МВД, ДИН МВД. После устранения недостатков личное дело должно быть повт</w:t>
      </w:r>
      <w:r>
        <w:t>орно направлено в Академию МВД не позднее 1 июля 2025 г.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40"/>
      </w:pPr>
      <w:r>
        <w:t>К конкурсу в УВО МВД не допускаются абитуриенты, дела которых: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Академию МВД не поступили;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поступили в Академию МВД после 1 июля 2025 года и </w:t>
      </w:r>
      <w:proofErr w:type="gramStart"/>
      <w:r>
        <w:t>оформлены</w:t>
      </w:r>
      <w:proofErr w:type="gramEnd"/>
      <w:r>
        <w:t xml:space="preserve"> неправильно или неполно.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Решение о рассмотрении</w:t>
      </w:r>
      <w:r>
        <w:t xml:space="preserve"> дел, направленных позже сроков, установленных пунктами 15 и 23 Порядка, принимается межвузовской приемной комиссией.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40"/>
      </w:pPr>
      <w:r>
        <w:t>Извещения о сроке прибытия абитуриентов для подачи документов направляются межвузовской приемной комиссией в ГУВД, УВД, ДО МВД, ДИН МВД, К</w:t>
      </w:r>
      <w:r>
        <w:t>ГК, МО, ГПК, СК не позднее 5 дней до начала приема документов, указанная информация размещается также на интернет-сайтах УВО МВД.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ГУВД, УВД, ДО МВД, ДИН МВД, КГК, МО, ГПК, СК обязаны </w:t>
      </w:r>
      <w:r>
        <w:lastRenderedPageBreak/>
        <w:t>своевременно уведомить абитуриентов о сроке прибытия для подачи документо</w:t>
      </w:r>
      <w:r>
        <w:t>в в межвузовскую приемную комиссию.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40"/>
      </w:pPr>
      <w:r>
        <w:t>При подаче документов в межвузовскую приемную комиссию абитуриент предъявляет документ, удостоверяющий личность, а также подает следующие документы: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заявление на имя председателя межвузовской приемной комиссии УВО МВД по</w:t>
      </w:r>
      <w:r>
        <w:t xml:space="preserve"> форме согласно приложению 2 к Порядку;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оригинал аттестата об общем среднем образовании, либо оригиналы диплома о профессионально-техническом образовании и приложения к нему, либо оригиналы диплома о среднем специальном образовании и приложения к нему, есл</w:t>
      </w:r>
      <w:r>
        <w:t>и иное не установлено абзацем четвертым настоящей части;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>оригинал аттестата об общем среднем образовании и оригиналы диплома о профессионально-техническом образовании на основе общего среднего образования и приложения к нему или оригинал аттестата об общем</w:t>
      </w:r>
      <w:r>
        <w:t xml:space="preserve"> среднем образовании и оригиналы диплома о среднем специальном образовании на основе общего среднего образования и приложения к нему (для лиц, получивших профессионально-техническое образование на основе общего среднего образования или среднее специальное </w:t>
      </w:r>
      <w:r>
        <w:t>образование на основе</w:t>
      </w:r>
      <w:proofErr w:type="gramEnd"/>
      <w:r>
        <w:t xml:space="preserve"> общего среднего образования);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оригиналы сертификатов ЦЭ и ЦТ, проведенных в Республике Беларусь в 2024 или 2025 году. Абитуриенты, имеющие право на зачисление без вступительных испытаний, сертификаты могут не представлять.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получ</w:t>
      </w:r>
      <w:r>
        <w:t>ившие на базе общего базового образования профессионально-техническое или среднее специальное образование в 2025 году, не имеют права предъявлять сертификаты ЦТ, выданные в 2024 году.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получившие среднее специальное образование на основе общего средне</w:t>
      </w:r>
      <w:r>
        <w:t>го образования, при подаче диплома о среднем специальном образовании обязаны предъявить аттестат об общем среднем образовании, при подаче аттестата об общем среднем образовании обязаны предъявить диплом о среднем специальном образовании.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межвузовскую при</w:t>
      </w:r>
      <w:r>
        <w:t>емную комиссию абитуриентом при наличии дополнительно представляются следующие документы: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рекомендация воинской части (для абитуриентов из числа граждан, уволенных со срочной военной службы в запас в 2024 или 2025 году, и из числа выпускников </w:t>
      </w:r>
      <w:r>
        <w:t>военно-патриотических клубов);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рекомендация ОВД (для абитуриентов из числа сотрудников ОВД, состоящих в должностях рядового и младшего начальствующего состава, и из числа выпускников военно-патриотических клубов) по форме согласно приложению 3 к Порядку;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>р</w:t>
      </w:r>
      <w:r>
        <w:t>екомендация должностного лица, осуществляющего общее руководство сводной ротой почетного караула при подготовке и проведении государственных торжественных мероприятий (для абитуриентов из числа лиц, проходивших срочную военную службу в штатных подразделени</w:t>
      </w:r>
      <w:r>
        <w:t xml:space="preserve">ях почетного </w:t>
      </w:r>
      <w:r>
        <w:lastRenderedPageBreak/>
        <w:t>караула Вооруженных Сил, органов пограничной службы, внутренних войск МВД, выслуживших установленный срок военной службы по призыву и уволенных со срочной военной службы в запас в 2024 или 2025 году);</w:t>
      </w:r>
      <w:proofErr w:type="gramEnd"/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свидетельство о дополнительном образовании</w:t>
      </w:r>
      <w:r>
        <w:t xml:space="preserve"> детей и молодежи (для абитуриентов, освоивших содержание образовательной программы дополнительного образования детей и молодежи военно-патриотического профиля с повышенным уровнем изучения образовательной области, темы учебного предмета или учебной дисцип</w:t>
      </w:r>
      <w:r>
        <w:t>лины на территории воинских частей, органов внутренних дел, органов и подразделений по чрезвычайным ситуациям);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>иные документы, подтверждающие право абитуриента на льготы при зачислении для получения общего высшего образования.</w:t>
      </w:r>
    </w:p>
    <w:p w:rsidR="00DF4962" w:rsidRDefault="00531E68">
      <w:pPr>
        <w:pStyle w:val="23"/>
        <w:shd w:val="clear" w:color="auto" w:fill="auto"/>
        <w:spacing w:before="0" w:line="384" w:lineRule="exact"/>
        <w:ind w:firstLine="760"/>
      </w:pPr>
      <w:r>
        <w:t>Документ, удостоверяющий лич</w:t>
      </w:r>
      <w:r>
        <w:t>ность, предъявляется абитуриентом лично.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 подачи документов от имени абитуриента его законным представителем предъявляются документы, удостоверяющие личность и статус законного представителя, и копия документа, удостоверяющего личность абитуриента.</w:t>
      </w:r>
      <w:r>
        <w:t xml:space="preserve"> В случае подачи документов от имени абитуриента его представителем, действующим на основании доверенности, предъявляются документ, удостоверяющий личность представителя, копия документа, удостоверяющего личность абитуриента, и доверенность, удостоверенная</w:t>
      </w:r>
      <w:r>
        <w:t xml:space="preserve"> нотариально или уполномоченным должностным лицом.</w:t>
      </w:r>
    </w:p>
    <w:p w:rsidR="00DF4962" w:rsidRDefault="00531E68">
      <w:pPr>
        <w:pStyle w:val="50"/>
        <w:shd w:val="clear" w:color="auto" w:fill="auto"/>
        <w:ind w:firstLine="760"/>
      </w:pPr>
      <w:r>
        <w:t>Порядок проведения конкурса и зачисления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firstLine="760"/>
      </w:pPr>
      <w:r>
        <w:t>Абитуриент, прошедший профессиональный отбор, подавший документы в межвузовскую приемную комиссию, участвует в конкурсе в УВО, на факультеты и на специальности, ука</w:t>
      </w:r>
      <w:r>
        <w:t>занные им в заявлении.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60"/>
      </w:pPr>
      <w:r>
        <w:t>Абитуриенты, прошедшие профессиональный отбор в интересах МВД или ГКСЭ, имеют право участвовать в конкурсе в интересах любого из государственных органов, указанного в настоящей части.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Абитуриенты, прошедшие профессиональный отбор в и</w:t>
      </w:r>
      <w:r>
        <w:t>нтересах КГК, имеют право участвовать в конкурсе в интересах КГК, МВД и ГКСЭ.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Абитуриенты, прошедшие профессиональный отбор в интересах МО, ГПК и СК, имеют право участвовать в конкурсе только в интересах того государственного органа, который проводил профе</w:t>
      </w:r>
      <w:r>
        <w:t>ссиональный отбор абитуриента.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Сотрудники ОВД и военнослужащие внутренних войск МВД имеют право участвовать в конкурсе только в интересах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При подаче заявления в межвузовскую приемную комиссию абитуриент указывает УВО МВД, факультеты и специальности, в</w:t>
      </w:r>
      <w:r>
        <w:t xml:space="preserve"> конкурсе на которые он будет участвовать.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Первыми указываются УВО МВД, факультет и специальность, </w:t>
      </w:r>
      <w:proofErr w:type="gramStart"/>
      <w:r>
        <w:t>которые</w:t>
      </w:r>
      <w:proofErr w:type="gramEnd"/>
      <w:r>
        <w:t xml:space="preserve"> содержатся в заявлении (рапорте) абитуриента, поданном в соответствии с пунктом 20 Порядка.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lastRenderedPageBreak/>
        <w:t>Абитуриенты, поступающие в интересах КГК, первой указываю</w:t>
      </w:r>
      <w:r>
        <w:t>т специальность в интересах КГК.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Абитуриенты, поступающие в интересах ГКСЭ, первой указывают специальность в интересах ГКСЭ.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60"/>
      </w:pPr>
      <w:r>
        <w:t>Окончательное медицинское освидетельствование абитуриентов, поступающих в интересах МВД, ГКСЭ, осуществляется в Академии МВД в соот</w:t>
      </w:r>
      <w:r>
        <w:t>ветствии с Инструкцией о порядке медицинского освидетельствования.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Окончательное медицинское освидетельствование абитуриентов, поступающих в интересах КГК, осуществляется в Академии МВД в соответствии с Инструкцией о порядке проведения медицинского освидет</w:t>
      </w:r>
      <w:r>
        <w:t xml:space="preserve">ельствования в органах финансовых расследований Комитета государственного контроля Республики Беларусь, утвержденной постановлением Комитета государственного контроля Республики Беларусь и Министерства внутренних дел Республики Беларусь от 21 июня 2013 г. </w:t>
      </w:r>
      <w:r>
        <w:t>№ 4/268.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Окончательное медицинское освидетельствование абитуриентов, поступающих в интересах СК, осуществляется в соответствии с Инструкцией о порядке проведения медицинского освидетельствования сотрудников Следственного комитета и граждан, принимаемых на </w:t>
      </w:r>
      <w:r>
        <w:t>службу в Следственный комитет, утвержденной постановлением Следственного комитета Республики Беларусь и Министерства внутренних дел Республики Беларусь от 30 декабря 2020 г. № 302/264.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Окончательное медицинское освидетельствование абитуриентов, поступающих</w:t>
      </w:r>
      <w:r>
        <w:t xml:space="preserve"> в Академию МВД в интересах МО и ГПК, осуществляется в порядке, установленном государственным органом, в интересах которого поступает абитуриент.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Абитуриент, указанный в частях первой-третьей настоящего пункта, не прошедший окончательное медицинское освиде</w:t>
      </w:r>
      <w:r>
        <w:t>тельствование, зачислению в Академию МВД не подлежит.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40"/>
      </w:pPr>
      <w:r>
        <w:t>Абитуриенты, указанные в пункте 23 Правил, подлежат зачислению без вступительных испытаний после прохождения окончательного медицинского освидетельствования.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Количество лиц, зачисляемых без вступительны</w:t>
      </w:r>
      <w:r>
        <w:t>х испытаний, определяется отдельно для каждой из категорий абитуриентов, указанных в пункте 23 Правил, в порядке перечисления категорий абитуриентов в пункте 23 Правил.</w:t>
      </w:r>
    </w:p>
    <w:p w:rsidR="00DF4962" w:rsidRDefault="00531E68">
      <w:pPr>
        <w:pStyle w:val="23"/>
        <w:shd w:val="clear" w:color="auto" w:fill="auto"/>
        <w:tabs>
          <w:tab w:val="left" w:pos="2638"/>
          <w:tab w:val="left" w:pos="3310"/>
          <w:tab w:val="left" w:pos="5250"/>
          <w:tab w:val="left" w:pos="5922"/>
          <w:tab w:val="left" w:pos="8158"/>
        </w:tabs>
        <w:spacing w:before="0"/>
        <w:ind w:firstLine="740"/>
      </w:pPr>
      <w:r>
        <w:t>Количество</w:t>
      </w:r>
      <w:r>
        <w:tab/>
        <w:t>лиц,</w:t>
      </w:r>
      <w:r>
        <w:tab/>
        <w:t>зачисляемых</w:t>
      </w:r>
      <w:r>
        <w:tab/>
        <w:t>без</w:t>
      </w:r>
      <w:r>
        <w:tab/>
        <w:t>вступительных</w:t>
      </w:r>
      <w:r>
        <w:tab/>
        <w:t>испытаний,</w:t>
      </w:r>
    </w:p>
    <w:p w:rsidR="00DF4962" w:rsidRDefault="00531E68">
      <w:pPr>
        <w:pStyle w:val="23"/>
        <w:shd w:val="clear" w:color="auto" w:fill="auto"/>
        <w:spacing w:before="0"/>
      </w:pPr>
      <w:r>
        <w:t>рассчитывается отдельно по гру</w:t>
      </w:r>
      <w:r>
        <w:t>ппам квот, выделяемых МВД в интересах каждого государственного органа, и по квотам приема лиц женского пола из числа гражданской молодежи.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заявлений, поданных в межвузовскую приемную комиссию абитуриентами, указанными в части </w:t>
      </w:r>
      <w:r>
        <w:t xml:space="preserve">второй пункта 23 Правил, превышает контрольные цифры приема или квоты приема в УВО МВД по специальности и факультету, лица, имеющие преимущественное право на </w:t>
      </w:r>
      <w:r>
        <w:lastRenderedPageBreak/>
        <w:t>зачисление, определяются в соответствии с частью второй пункта 23 Правил.</w:t>
      </w:r>
    </w:p>
    <w:p w:rsidR="00DF4962" w:rsidRDefault="00531E68">
      <w:pPr>
        <w:pStyle w:val="23"/>
        <w:shd w:val="clear" w:color="auto" w:fill="auto"/>
        <w:tabs>
          <w:tab w:val="left" w:pos="2638"/>
          <w:tab w:val="left" w:pos="3310"/>
          <w:tab w:val="left" w:pos="5250"/>
          <w:tab w:val="left" w:pos="5922"/>
          <w:tab w:val="left" w:pos="8158"/>
        </w:tabs>
        <w:spacing w:before="0" w:line="336" w:lineRule="exact"/>
        <w:ind w:firstLine="740"/>
      </w:pPr>
      <w:r>
        <w:t>Количество</w:t>
      </w:r>
      <w:r>
        <w:tab/>
        <w:t>лиц,</w:t>
      </w:r>
      <w:r>
        <w:tab/>
        <w:t>зачисляе</w:t>
      </w:r>
      <w:r>
        <w:t>мых</w:t>
      </w:r>
      <w:r>
        <w:tab/>
        <w:t>без</w:t>
      </w:r>
      <w:r>
        <w:tab/>
        <w:t>вступительных</w:t>
      </w:r>
      <w:r>
        <w:tab/>
        <w:t>испытаний</w:t>
      </w:r>
    </w:p>
    <w:p w:rsidR="00DF4962" w:rsidRDefault="00531E68">
      <w:pPr>
        <w:pStyle w:val="23"/>
        <w:shd w:val="clear" w:color="auto" w:fill="auto"/>
        <w:spacing w:before="0" w:line="336" w:lineRule="exact"/>
      </w:pPr>
      <w:r>
        <w:t>в соответствии с пунктом 23 Правил, определяется по правилам математического округления, а именно: если первый знак после запятой больше или равен 5, целая часть числа увеличивается на единицу; если первый знак после запятой</w:t>
      </w:r>
      <w:r>
        <w:t xml:space="preserve"> меньше 5, целая часть числа не изменяется.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Лица, не прошедшие по квоте из числа абитуриентов, подлежащих зачислению без вступительных испытаний, при условии предъявления ими в приемную комиссию оригиналов сертификатов ЦЭ и ЦТ, проведенного в Республике Бе</w:t>
      </w:r>
      <w:r>
        <w:t>ларусь в 2025 и (или) 2024 году, имеют право на зачисление вне конкурса в соответствии с пунктом 32 Порядка.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402"/>
        </w:tabs>
        <w:spacing w:before="0"/>
        <w:ind w:firstLine="760"/>
      </w:pPr>
      <w:proofErr w:type="gramStart"/>
      <w:r>
        <w:t>На места, оставшиеся после зачисления абитуриентов на основании пункта 23 Правил, вне конкурса при наличии в документе об образовании отметок не ни</w:t>
      </w:r>
      <w:r>
        <w:t>же 6 (шести) баллов по предметам вступительных испытаний зачисляются абитуриенты, указанные в пункте 26 Правил, после прохождения окончательного медицинского освидетельствования в количестве, установленном пунктом 26 Правил для соответствующей категории аб</w:t>
      </w:r>
      <w:r>
        <w:t>итуриентов.</w:t>
      </w:r>
      <w:proofErr w:type="gramEnd"/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Количество лиц, зачисляемых вне конкурса, определяется отдельно для каждой из категорий абитуриентов, указанных в пункте 26 Правил, в порядке перечисления категорий абитуриентов в пункте 26 Правил.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Количество лиц, зачисляемых вне конкурса, расс</w:t>
      </w:r>
      <w:r>
        <w:t>читывается отдельно по группам квот, выделяемых МВД в интересах каждого государственного органа, и по квотам приема лиц женского пола из числа гражданской молодежи.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Количество лиц, зачисляемых вне конкурса в соответствии с пунктом 26 Правил, определяется п</w:t>
      </w:r>
      <w:r>
        <w:t>о правилам математического округления, а именно: если первый знак после запятой больше или равен 5, целая часть числа увеличивается на единицу; если первый знак после запятой меньше 5, целая часть числа не изменяется.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заявлений, п</w:t>
      </w:r>
      <w:r>
        <w:t>оданных абитуриентами, указанными в части первой настоящего пункта, превышает количество мест для лиц, зачисляемых вне конкурса, определенных в соответствии с частью второй настоящего пункта, по конкурсу подлежат зачислению абитуриенты, имеющие более высок</w:t>
      </w:r>
      <w:r>
        <w:t>ую общую сумму баллов, подсчитанную по результатам сдачи ЦЭ или ЦТ и среднего балла документа об образовании (далее - общая сумма баллов), а при равной общей сумме баллов - имеющие преимущественное право на зачисление, установленное в соответствии с пункто</w:t>
      </w:r>
      <w:r>
        <w:t>м 27 Правил, после которых преимущественное право на зачисление в порядке перечисления имеют абитуриенты из числа: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60"/>
      </w:pPr>
      <w:r>
        <w:t xml:space="preserve">выпускников учреждений общего среднего образования, с которыми Академией МВД заключены договоры о сотрудничестве, изучивших факультативные </w:t>
      </w:r>
      <w:r>
        <w:t>курсы правовой направленности;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60"/>
      </w:pPr>
      <w:r>
        <w:t xml:space="preserve">членов молодежных отрядов охраны правопорядка, имеющих </w:t>
      </w:r>
      <w:r>
        <w:lastRenderedPageBreak/>
        <w:t>рекомендации Центрального комитета общественного объединения «Белорусский республиканский союз молодежи».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суммарное количество мест для лиц из числа абитур</w:t>
      </w:r>
      <w:r>
        <w:t>иентов всех категорий, указанных в пункте 26 Правил, подлежащих зачислению вне конкурса по данным специальности и факультету, определенных в соответствии с частями второй, третьей и четвертой настоящего пункта в пределах процентной численности от контрольн</w:t>
      </w:r>
      <w:r>
        <w:t>ых цифр приема для каждой из категорий, превышает количество мест, оставшихся после зачисления абитуриентов на основании пункта 23 Правил, вне конкурса подлежат зачислению абитуриенты в порядке перечисления их категорий в пункте 26 Правил в пределах контро</w:t>
      </w:r>
      <w:r>
        <w:t>льных цифр приема.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Лица, не прошедшие по квоте из числа абитуриентов, подлежащих зачислению вне конкурса, участвуют в конкурсе на указанные ими в заявлениях УВО, факультеты и специальности на общих основаниях.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Для зачисления абитуриентов, получивших </w:t>
      </w:r>
      <w:r>
        <w:t>профессионально- техническое образование на основе общего среднего образования или среднее специальное образование на основе общего среднего образования в общей сумме баллов учитывается средний балл, определенный как среднее арифметическое при суммировании</w:t>
      </w:r>
      <w:r>
        <w:t xml:space="preserve"> всех отметок в документах об образовании.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На места, оставшиеся после зачисления абитуриентов на основании пунктов 23 и 26 Правил, подлежат зачислению абитуриенты по конкурсу на основе общей суммы баллов после прохождения окончательного медицинского освиде</w:t>
      </w:r>
      <w:r>
        <w:t>тельствования.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Абитуриент участвует в конкурсе в УВО МВД, на факультеты и специальности, указанные им в заявлении в порядке их перечисления.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Абитуриенты ранжируются на основе общей суммы баллов по первой указанной в заявлении специальности, и определяется </w:t>
      </w:r>
      <w:r>
        <w:t>проходной балл в каждое УВО, на каждый факультет и специальность.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Прошедший по конкурсу абитуриент в конкурсе в другое УВО МВД на оставшиеся факультеты и специальности, указанные им в заявлении, не участвует.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Абитуриент, не проходящий по конкурсу в первые </w:t>
      </w:r>
      <w:r>
        <w:t xml:space="preserve">указанные им в заявлении УВО, факультет и специальность, участвует в конкурсе на следующие УВО, факультеты и специальности, если его общая сумма баллов выше предварительного проходного балла </w:t>
      </w:r>
      <w:proofErr w:type="gramStart"/>
      <w:r>
        <w:t>по этому</w:t>
      </w:r>
      <w:proofErr w:type="gramEnd"/>
      <w:r>
        <w:t xml:space="preserve"> УВО, факультету и специальности. При этом предварительны</w:t>
      </w:r>
      <w:r>
        <w:t xml:space="preserve">й проходной балл </w:t>
      </w:r>
      <w:proofErr w:type="gramStart"/>
      <w:r>
        <w:t>по этому</w:t>
      </w:r>
      <w:proofErr w:type="gramEnd"/>
      <w:r>
        <w:t xml:space="preserve"> УВО, факультету и специальности может увеличиваться. Абитуриент, предварительно прошедший по конкурсу и имеющий общую сумму баллов ниже проходного балла </w:t>
      </w:r>
      <w:proofErr w:type="gramStart"/>
      <w:r>
        <w:t>по этому</w:t>
      </w:r>
      <w:proofErr w:type="gramEnd"/>
      <w:r>
        <w:t xml:space="preserve"> УВО, факультету и специальности после его увеличения, участвует в ко</w:t>
      </w:r>
      <w:r>
        <w:t>нкурсе во второе УВО, вторые и последующие факультеты и специальности, указанные им в заявлении.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Проведение конкурса заканчивается, когда общая сумма баллов каждого из абитуриентов, не прошедших по конкурсу, ниже проходных баллов по всем </w:t>
      </w:r>
      <w:r>
        <w:lastRenderedPageBreak/>
        <w:t>УВО, факультетам и</w:t>
      </w:r>
      <w:r>
        <w:t xml:space="preserve"> специальностям, указанным в заявлении.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46" w:lineRule="exact"/>
        <w:ind w:firstLine="760"/>
      </w:pPr>
      <w:r>
        <w:t>При равенстве общей суммы баллов преимущественное право на зачисление имеют абитуриенты, указанные в пункте 27 Правил, после которых преимущественное право на зачисление в порядке перечисления имеют абитуриенты из чи</w:t>
      </w:r>
      <w:r>
        <w:t>сла: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сотрудников ОВД;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выпускников учреждений общего среднего образования, с которыми Академией МВД заключены договоры о сотрудничестве, изучивших факультативные курсы правовой направленности;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членов молодежных отрядов охраны правопорядка, имеющих рекоменда</w:t>
      </w:r>
      <w:r>
        <w:t>ции Центрального комитета общественного объединения «Белорусский республиканский союз молодежи».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В случае, когда абитуриенты набрали одинаковую сумму баллов, но в документе об образовании одного отметка по учебному предмету вступительного испытания выставл</w:t>
      </w:r>
      <w:r>
        <w:t>ена, а у другого отсутствует, преимущественным правом на зачисление пользуется абитуриент, представивший документ об образовании, содержащий отметку в баллах по учебному предмету, соответствующему предмету профильного испытания.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Средние баллы документов об</w:t>
      </w:r>
      <w:r>
        <w:t xml:space="preserve"> образовании определяются в порядке, установленном Правилами, с точностью, необходимой для их дифференциации.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В случае отсутствия установленных законодательством критериев для определения преимущественного права на зачисление межвузовская приемная комиссия</w:t>
      </w:r>
      <w:r>
        <w:t xml:space="preserve"> в рамках своей компетенции принимает решение простым большинством голосов (при наличии не менее двух третей ее состава).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336" w:lineRule="exact"/>
        <w:ind w:firstLine="760"/>
      </w:pPr>
      <w:r>
        <w:t>Абитуриент, прошедший по конкурсу в УВО МВД, зачисляется в соответствующее УВО МВД приказом его начальника после заключения контракта,</w:t>
      </w:r>
      <w:r>
        <w:t xml:space="preserve"> предусматривающего обязанность прохождения им службы в течение срока получения высшего образования в УВО МВД и 5 лет службы после получения образования, а также возмещение в республиканский бюджет средств, затраченных на его подготовку.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60"/>
      </w:pPr>
      <w:r>
        <w:t xml:space="preserve">С лицами, не </w:t>
      </w:r>
      <w:r>
        <w:t>достигшими 18-летнего возраста, контракт заключается с письменного согласия одного из законных представителей.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336" w:lineRule="exact"/>
        <w:ind w:firstLine="760"/>
      </w:pPr>
      <w:r>
        <w:t>Личные дела абитуриентов, прошедших профессиональный отбор в интересах КГК и зачисленных в интересах МВД или ГКСЭ, не позднее одного рабочего дня</w:t>
      </w:r>
      <w:r>
        <w:t xml:space="preserve"> после зачисления направляются УВО МВД в подразделения ГУВД, УВД по месту жительства зачисленного абитуриента или ДИН МВД.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60"/>
      </w:pPr>
      <w:r>
        <w:t>Личные дела абитуриентов, прошедших профессиональный отбор в интересах КГК и зачисленных в их интересах, возвращаются в подразделение</w:t>
      </w:r>
      <w:r>
        <w:t xml:space="preserve"> КГК, из которого они поступили.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60"/>
      </w:pPr>
      <w:r>
        <w:t xml:space="preserve">Подразделения ГУВД, УВД, ДИН МВД, в которые направлены личные дела абитуриентов, указанных в части первой настоящего пункта, осуществляют окончательное оформление полученных личных дел в соответствии с локальными правовыми </w:t>
      </w:r>
      <w:r>
        <w:t xml:space="preserve">актами МВД и в срок до 1 сентября 2025 года </w:t>
      </w:r>
      <w:r>
        <w:lastRenderedPageBreak/>
        <w:t>направляют их в УВО МВД, в которое зачислен абитуриент.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60"/>
      </w:pPr>
      <w:r>
        <w:t>Дела абитуриентов, не зачисленных в УВО МВД, до 1 октября 2025 года возвращаются Академией МВД в ГУВД, УВД, ДО МВД, ДИН МВД, в государственный орган или его</w:t>
      </w:r>
      <w:r>
        <w:t xml:space="preserve"> подразделение, </w:t>
      </w:r>
      <w:proofErr w:type="gramStart"/>
      <w:r>
        <w:t>из</w:t>
      </w:r>
      <w:proofErr w:type="gramEnd"/>
      <w:r>
        <w:t xml:space="preserve"> которых они поступили.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46"/>
          <w:tab w:val="left" w:pos="3130"/>
        </w:tabs>
        <w:spacing w:before="0" w:line="346" w:lineRule="exact"/>
        <w:ind w:firstLine="760"/>
      </w:pPr>
      <w:r>
        <w:t>На места,</w:t>
      </w:r>
      <w:r>
        <w:tab/>
        <w:t>оставшиеся вакантными после зачисления</w:t>
      </w:r>
    </w:p>
    <w:p w:rsidR="00DF4962" w:rsidRDefault="00531E68">
      <w:pPr>
        <w:pStyle w:val="23"/>
        <w:shd w:val="clear" w:color="auto" w:fill="auto"/>
        <w:spacing w:before="0" w:line="346" w:lineRule="exact"/>
        <w:jc w:val="left"/>
      </w:pPr>
      <w:r>
        <w:t>абитуриентов, может осуществляться дополнительный набор.</w:t>
      </w:r>
    </w:p>
    <w:p w:rsidR="00DF4962" w:rsidRDefault="00531E68">
      <w:pPr>
        <w:pStyle w:val="23"/>
        <w:shd w:val="clear" w:color="auto" w:fill="auto"/>
        <w:tabs>
          <w:tab w:val="left" w:pos="3130"/>
        </w:tabs>
        <w:spacing w:before="0" w:line="346" w:lineRule="exact"/>
        <w:ind w:firstLine="760"/>
      </w:pPr>
      <w:r>
        <w:t>В дополнительном наборе имеют право принимать участие абитуриенты, прошедшие профессиональный отбор, дела ко</w:t>
      </w:r>
      <w:r>
        <w:t>торых поступили в Академию МВД, получившие по вступительным испытаниям, необходимым для поступления на данную специальность, отметки, приравниваемые к</w:t>
      </w:r>
      <w:r>
        <w:tab/>
        <w:t>положительным результатам ЦЭ и ЦТ</w:t>
      </w:r>
    </w:p>
    <w:p w:rsidR="00DF4962" w:rsidRDefault="00531E68">
      <w:pPr>
        <w:pStyle w:val="23"/>
        <w:shd w:val="clear" w:color="auto" w:fill="auto"/>
        <w:spacing w:before="0" w:line="346" w:lineRule="exact"/>
        <w:jc w:val="left"/>
      </w:pPr>
      <w:r>
        <w:t>при дополнительном наборе.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 xml:space="preserve">Перечень документов, представляемых </w:t>
      </w:r>
      <w:r>
        <w:t>абитуриентами в межвузовскую приемную комиссию, участвующими в дополнительном наборе, установлен в пункте 20 Порядка.</w:t>
      </w:r>
    </w:p>
    <w:p w:rsidR="00DF4962" w:rsidRDefault="00531E68">
      <w:pPr>
        <w:pStyle w:val="23"/>
        <w:shd w:val="clear" w:color="auto" w:fill="auto"/>
        <w:spacing w:before="0" w:after="308" w:line="346" w:lineRule="exact"/>
        <w:ind w:firstLine="760"/>
      </w:pPr>
      <w:r>
        <w:t>Проведение конкурса и зачисление абитуриентов при дополнительном наборе осуществляется в соответствии с пунктами 27-34 Порядка.</w:t>
      </w:r>
    </w:p>
    <w:p w:rsidR="00DF4962" w:rsidRDefault="00531E68">
      <w:pPr>
        <w:pStyle w:val="10"/>
        <w:keepNext/>
        <w:keepLines/>
        <w:shd w:val="clear" w:color="auto" w:fill="auto"/>
        <w:spacing w:after="0" w:line="336" w:lineRule="exact"/>
        <w:ind w:right="20"/>
      </w:pPr>
      <w:r>
        <w:t>ГЛАВА 3</w:t>
      </w:r>
    </w:p>
    <w:p w:rsidR="00DF4962" w:rsidRDefault="00531E68">
      <w:pPr>
        <w:pStyle w:val="12"/>
        <w:keepNext/>
        <w:keepLines/>
        <w:shd w:val="clear" w:color="auto" w:fill="auto"/>
        <w:spacing w:before="0" w:after="300" w:line="336" w:lineRule="exact"/>
        <w:ind w:left="2280"/>
        <w:jc w:val="left"/>
      </w:pPr>
      <w:bookmarkStart w:id="5" w:name="bookmark4"/>
      <w:r>
        <w:t>ЗА</w:t>
      </w:r>
      <w:r>
        <w:t>ОЧНАЯ ФОРМА ПОЛУЧЕНИЯ ОБЩЕГО ВЫСШЕГО ОБРАЗОВАНИЯ ЗА СЧЕТ СРЕДСТВ РЕСПУБЛИКАНСКОГО БЮДЖЕТА</w:t>
      </w:r>
      <w:bookmarkEnd w:id="5"/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336" w:lineRule="exact"/>
        <w:ind w:firstLine="760"/>
      </w:pPr>
      <w:proofErr w:type="gramStart"/>
      <w:r>
        <w:t>Для получения общего высшего образования в заочной форме за счет средств республиканского бюджета по специальности «Правоведение» принимаются сотрудники ОВД и военнос</w:t>
      </w:r>
      <w:r>
        <w:t>лужащие внутренних войск МВД (за исключением лиц, проходящих срочную военную службу) в возрасте не старше 42 лет в году поступления, сотрудники (работники) иных государственных органов, имеющие высшее образование по иной специальности, для которых получени</w:t>
      </w:r>
      <w:r>
        <w:t>е второй специальности вызвано служебной необходимостью, подтвержденной</w:t>
      </w:r>
      <w:proofErr w:type="gramEnd"/>
      <w:r>
        <w:t xml:space="preserve"> документально.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60"/>
      </w:pPr>
      <w:proofErr w:type="gramStart"/>
      <w:r>
        <w:t>Для получения общего высшего образования в заочной форме за счет средств республиканского бюджета по специальности «Государственное управление и право» принимаются сотру</w:t>
      </w:r>
      <w:r>
        <w:t xml:space="preserve">дники ОВД в возрасте не старше 42 лет, включенные в резерв руководящих кадров на должности </w:t>
      </w:r>
      <w:proofErr w:type="spellStart"/>
      <w:r>
        <w:t>учетно</w:t>
      </w:r>
      <w:r>
        <w:softHyphen/>
        <w:t>контрольной</w:t>
      </w:r>
      <w:proofErr w:type="spellEnd"/>
      <w:r>
        <w:t xml:space="preserve"> номенклатуры МВД, номенклатур начальников ГУВД, УВД, департаментов МВД, учреждений образования МВД, сотрудники (работники) иных государственных ор</w:t>
      </w:r>
      <w:r>
        <w:t>ганов, имеющие высшее образование по иной специальности, для которых</w:t>
      </w:r>
      <w:proofErr w:type="gramEnd"/>
      <w:r>
        <w:t xml:space="preserve"> получение второй специальности вызвано служебной необходимостью, подтвержденной документально.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Сотрудники ОВД в возрасте старше 42 лет могут быть приняты в Академию МВД с согласия Министр</w:t>
      </w:r>
      <w:r>
        <w:t>а внутренних дел.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 xml:space="preserve">Для получения общего высшего образования в заочной форме за счет средств республиканского бюджета по специальностям «Правоведение» и </w:t>
      </w:r>
      <w:r>
        <w:lastRenderedPageBreak/>
        <w:t>«Государственное управление и право» не принимаются сотрудники ОВД и военнослужащие внутренних войск МВД,</w:t>
      </w:r>
      <w:r>
        <w:t xml:space="preserve"> сотрудники (работники) иных государственных органов, имеющие высшее образование с присвоенной квалификацией «Юрист», «Юрист. Эксперт-криминалист», «Политоло</w:t>
      </w:r>
      <w:proofErr w:type="gramStart"/>
      <w:r>
        <w:t>г-</w:t>
      </w:r>
      <w:proofErr w:type="gramEnd"/>
      <w:r>
        <w:t xml:space="preserve"> юрист», «Юрист - международник со знанием иностранного языка», «Юрист со знанием экономики», «Сп</w:t>
      </w:r>
      <w:r>
        <w:t>ециалист по управлению - юрист», «Судебный эксперт-криминалист. Юрист».</w:t>
      </w:r>
    </w:p>
    <w:p w:rsidR="00DF4962" w:rsidRDefault="00531E68">
      <w:pPr>
        <w:pStyle w:val="50"/>
        <w:shd w:val="clear" w:color="auto" w:fill="auto"/>
        <w:spacing w:line="336" w:lineRule="exact"/>
      </w:pPr>
      <w:r>
        <w:t>Порядок подачи документов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336" w:lineRule="exact"/>
        <w:ind w:firstLine="740"/>
      </w:pPr>
      <w:proofErr w:type="gramStart"/>
      <w:r>
        <w:t xml:space="preserve">Абитуриент из числа сотрудников ОВД, военнослужащих внутренних войск МВД, изъявивший желание поступить в Академию МВД, соответствующий требованиям, указанным </w:t>
      </w:r>
      <w:r>
        <w:t>в пункте 38 Порядка, до 15 апреля 2025 года подает рапорт на имя начальника подразделения центрального аппарата и центрального подчинения МВД, начальника департамента МВД, областного управления департамента МВД, ГУВД, УВД, учреждения образования МВД, главн</w:t>
      </w:r>
      <w:r>
        <w:t>ого управления командующего внутренними войсками МВД (далее - ГУКВВ), в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он проходит службу.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Абитуриент из числа сотрудников (работников) иного государственного органа, изъявивший желание поступить в Академию МВД, подает рапорт на имя начальника под</w:t>
      </w:r>
      <w:r>
        <w:t>разделения государственного органа, в компетенцию которого входит решение вопроса о направлении для получения второго и последующего высшего образования в заочной форме за счет средств республиканского бюджета.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36" w:lineRule="exact"/>
        <w:ind w:firstLine="740"/>
      </w:pPr>
      <w:r>
        <w:t>Рапорт, указанный в пункте 39 Порядка, пишетс</w:t>
      </w:r>
      <w:r>
        <w:t>я абитуриентом собственноручно и должен содержать следующие сведения: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proofErr w:type="gramStart"/>
      <w:r>
        <w:t>фамилия, имя собственное, отчество, специальное (воинское) звание (при наличии), занимаемая должность, дата и место рождения, адрес места жительства, номер мобильного телефона;</w:t>
      </w:r>
      <w:proofErr w:type="gramEnd"/>
    </w:p>
    <w:p w:rsidR="00DF4962" w:rsidRDefault="00531E68">
      <w:pPr>
        <w:pStyle w:val="23"/>
        <w:shd w:val="clear" w:color="auto" w:fill="auto"/>
        <w:spacing w:before="0" w:line="280" w:lineRule="exact"/>
        <w:ind w:firstLine="740"/>
      </w:pPr>
      <w:r>
        <w:t>образован</w:t>
      </w:r>
      <w:r>
        <w:t>ие, год окончания и наименование учреждения образования;</w:t>
      </w:r>
    </w:p>
    <w:p w:rsidR="00DF4962" w:rsidRDefault="00531E68">
      <w:pPr>
        <w:pStyle w:val="23"/>
        <w:shd w:val="clear" w:color="auto" w:fill="auto"/>
        <w:spacing w:before="0" w:line="317" w:lineRule="exact"/>
        <w:ind w:firstLine="740"/>
      </w:pPr>
      <w:r>
        <w:t>на какую форму получения образования, факультет, специальность будет поступать абитуриент в Академию МВД;</w:t>
      </w:r>
    </w:p>
    <w:p w:rsidR="00DF4962" w:rsidRDefault="00531E68">
      <w:pPr>
        <w:pStyle w:val="23"/>
        <w:shd w:val="clear" w:color="auto" w:fill="auto"/>
        <w:spacing w:before="0" w:line="278" w:lineRule="exact"/>
        <w:ind w:firstLine="740"/>
      </w:pPr>
      <w:r>
        <w:t>право на льготы при приеме для получения образования (при наличии);</w:t>
      </w:r>
    </w:p>
    <w:p w:rsidR="00DF4962" w:rsidRDefault="00531E68">
      <w:pPr>
        <w:pStyle w:val="23"/>
        <w:shd w:val="clear" w:color="auto" w:fill="auto"/>
        <w:spacing w:before="0" w:line="365" w:lineRule="exact"/>
        <w:ind w:firstLine="760"/>
      </w:pPr>
      <w:r>
        <w:t>иностранный язык (английс</w:t>
      </w:r>
      <w:r>
        <w:t>кий или немецкий), который абитуриент будет изучать в случае зачисления;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служебную необходимость получения образования;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 xml:space="preserve">сведения о включении сотрудника ОВД в резерв руководящих кадров с указанием даты включения и предполагаемой к назначению должности (для </w:t>
      </w:r>
      <w:r>
        <w:t>абитуриента из числа сотрудников ОВД при поступлении на специальность «Государственное управление и право»).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К рапорту прилагаются: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копия диплома о высшем образовании и приложения к нему;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 xml:space="preserve">копия свидетельства о признании документа об образовании, выданного </w:t>
      </w:r>
      <w:r>
        <w:t>в иностранном государстве, и установлении его эквивалентности (соответствия) документу об образовании Республики Беларусь (при получении высшего образования в иностранном государстве);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lastRenderedPageBreak/>
        <w:t>копии аттестата об общем среднем образовании, диплома о профессионально</w:t>
      </w:r>
      <w:r>
        <w:t>-техническом образовании и приложения к нему, копии диплома о среднем специальном образовании и приложения к нему, заверенные руководителем учреждения высшего образования, в котором обучается абитуриент (для лиц, обучающихся в учреждении высшего образовани</w:t>
      </w:r>
      <w:r>
        <w:t>я и поступающих для получения второго (последующего) высшего образования);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 xml:space="preserve">две фотографии размером </w:t>
      </w:r>
      <w:r w:rsidRPr="00531E68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531E68">
        <w:rPr>
          <w:lang w:eastAsia="en-US" w:bidi="en-US"/>
        </w:rPr>
        <w:t xml:space="preserve">4 </w:t>
      </w:r>
      <w:r>
        <w:t>см (без головного убора, в повседневной форме одежды, без уголка, с указанием на обороте фамилии, имени собственного, отчества);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 xml:space="preserve">копия документа о смене </w:t>
      </w:r>
      <w:r>
        <w:t>фамилии, имени собственного или отчества (при наличии такого факта).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Копии прилагаемых к рапорту документов должны быть заверены подписью сотрудника, оформляющего учебное дело, и печатью подразделения.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Начальник соответствующего подразделения, указанного в</w:t>
      </w:r>
      <w:r>
        <w:t xml:space="preserve"> части первой пункта 39 Порядка, при рассмотрении рапорта принимает решение о служебной необходимости получения второго и последующего общего высшего образования за счет средств республиканского бюджета и о целесообразности выдачи рекомендации для поступле</w:t>
      </w:r>
      <w:r>
        <w:t>ния.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346" w:lineRule="exact"/>
        <w:ind w:firstLine="760"/>
      </w:pPr>
      <w:r>
        <w:t>Оформление учебных дел абитуриентов-сотрудников ОВД осуществляют подразделения центрального аппарата и центрального подчинения МВД, департаментов МВД, ГУВД, УВД, учреждений образования МВД, управления, отделы внутренних дел городских, районных исполни</w:t>
      </w:r>
      <w:r>
        <w:t>тельных комитетов (местных администраций), отделы внутренних дел на транспорте.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t>Оформление учебных дел абитуриентов-военнослужащих внутренних войск МВД осуществляют подразделения ГУКВВ.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40"/>
      </w:pPr>
      <w:r>
        <w:t>В учебное дело абитуриента, помимо указанных в пункте 40 Порядка докум</w:t>
      </w:r>
      <w:r>
        <w:t>ентов, включаются: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40"/>
      </w:pPr>
      <w:r>
        <w:t>листок по учету кадров;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40"/>
      </w:pPr>
      <w:r>
        <w:t>рекомендация ОВД (для абитуриентов из числа сотрудников ОВД, состоящих в должностях рядового и младшего начальствующего состава) по форме согласно приложению 3 к Порядку (при наличии);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40"/>
      </w:pPr>
      <w:r>
        <w:t>иные документы, подтверждающ</w:t>
      </w:r>
      <w:r>
        <w:t>ие право абитуриента на льготы при зачислении для получения высшего образования (при наличии).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40"/>
      </w:pPr>
      <w:r>
        <w:t>Оформленное учебное дело представляется соответствующему начальнику, указанному в части первой пункта 40 Порядка, для рассмотрения вопроса о направлении абитурие</w:t>
      </w:r>
      <w:r>
        <w:t>нта в Академию МВД для получения общего высшего образования в заочной форме за счет средств республиканского бюджета.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326" w:lineRule="exact"/>
        <w:ind w:firstLine="740"/>
      </w:pPr>
      <w:r>
        <w:t>Оформление учебных дел абитуриентов-сотрудников (работников) иного государственного органа осуществляют подразделения государственного орг</w:t>
      </w:r>
      <w:r>
        <w:t xml:space="preserve">ана, в которое обратился абитуриент, в соответствии с локальными </w:t>
      </w:r>
      <w:r>
        <w:lastRenderedPageBreak/>
        <w:t>правовыми актами соответствующего государственного органа и Порядком.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326" w:lineRule="exact"/>
        <w:ind w:firstLine="740"/>
      </w:pPr>
      <w:r>
        <w:t>Учебные дела абитуриентов, оформленные в установленном порядке, направляются в Академию МВД до 1 июня 2025 года.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>В случае</w:t>
      </w:r>
      <w:r>
        <w:t xml:space="preserve"> неправильного или неполного оформления учебное дело возвращается в подразделение или орган МВД либо государственный орган, из которого оно поступило. После устранения недостатков учебное дело может быть повторно направлено в Академию МВД не позднее 1 июля</w:t>
      </w:r>
      <w:r>
        <w:t xml:space="preserve"> 2025 года.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>В Академию МВД не принимаются абитуриенты: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 xml:space="preserve">учебные </w:t>
      </w:r>
      <w:proofErr w:type="gramStart"/>
      <w:r>
        <w:t>дела</w:t>
      </w:r>
      <w:proofErr w:type="gramEnd"/>
      <w:r>
        <w:t xml:space="preserve"> которых в Академию МВД не поступили;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 xml:space="preserve">учебные </w:t>
      </w:r>
      <w:proofErr w:type="gramStart"/>
      <w:r>
        <w:t>дела</w:t>
      </w:r>
      <w:proofErr w:type="gramEnd"/>
      <w:r>
        <w:t xml:space="preserve"> которых поступили в Академию МВД после 1 июля 2025 года и оформлены неправильно или неполно.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>Решение о рассмотрении учебных дел, направлен</w:t>
      </w:r>
      <w:r>
        <w:t>ных позже сроков, установленных настоящим пунктом, принимается приемной комиссией Академии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322" w:lineRule="exact"/>
        <w:ind w:firstLine="740"/>
      </w:pPr>
      <w:r>
        <w:t>Извещения о сроке прибытия абитуриентов для подачи документов направляются приемной комиссией в подразделения центрального аппарата и центрального подчинения МВ</w:t>
      </w:r>
      <w:r>
        <w:t>Д, департаменты МВД, ГУВД, УВД, государственные органы, направившие абитуриентов, не позднее 5 дней до начала приема документов.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322" w:lineRule="exact"/>
        <w:ind w:firstLine="740"/>
      </w:pPr>
      <w:r>
        <w:t xml:space="preserve">При подаче документов в приемную комиссию Академии МВД абитуриент предъявляет лично документ, удостоверяющий личность, а также </w:t>
      </w:r>
      <w:r>
        <w:t>представляет следующие документы:</w:t>
      </w:r>
    </w:p>
    <w:p w:rsidR="00DF4962" w:rsidRDefault="00531E68">
      <w:pPr>
        <w:pStyle w:val="23"/>
        <w:shd w:val="clear" w:color="auto" w:fill="auto"/>
        <w:spacing w:before="0" w:line="302" w:lineRule="exact"/>
        <w:ind w:firstLine="740"/>
      </w:pPr>
      <w:r>
        <w:t>заявление на имя начальника Академии МВД по форме согласно приложению 4 к Порядку;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60"/>
      </w:pPr>
      <w:r>
        <w:t>оригинал диплома о высшем образовании и приложения к нему;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60"/>
      </w:pPr>
      <w:r>
        <w:t>оригинал аттестата об общем среднем образовании, либо оригиналы диплома о профес</w:t>
      </w:r>
      <w:r>
        <w:t>сионально-техническом образовании и приложения к нему, либо оригиналы диплома о среднем специальном образовании и приложения к нему, если иное не установлено абзацем четвертым и пятым настоящей части;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t xml:space="preserve">оригинал аттестата об общем среднем образовании и </w:t>
      </w:r>
      <w:r>
        <w:t>оригиналы диплома о профессионально-техническом образовании на основе общего среднего образования и приложения к нему или оригинал аттестата об общем среднем образовании и оригиналы диплома о среднем специальном образовании на основе общего среднего образо</w:t>
      </w:r>
      <w:r>
        <w:t>вания и приложения к нему (для лиц, получивших профессионально-техническое образование на основе общего среднего образования или среднее специальное образование на основе</w:t>
      </w:r>
      <w:proofErr w:type="gramEnd"/>
      <w:r>
        <w:t xml:space="preserve"> общего среднего образования);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оригиналы сертификатов ЦТ, проведенных в Республике Бел</w:t>
      </w:r>
      <w:r>
        <w:t>арусь в 2025 и (или) 2024 годах (за исключением абитуриентов из числа лиц, имеющих право на зачисление без вступительных испытаний).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Документ, удостоверяющий личность, предъявляется абитуриентом лично.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 подачи документов от имени абитуриента его за</w:t>
      </w:r>
      <w:r>
        <w:t xml:space="preserve">конным представителем предъявляются документы, удостоверяющие личность и статус </w:t>
      </w:r>
      <w:r>
        <w:lastRenderedPageBreak/>
        <w:t>законного представителя, и копия документа, удостоверяющего личность абитуриента. В случае подачи документов от имени абитуриента его представителем, действующим на основании д</w:t>
      </w:r>
      <w:r>
        <w:t>оверенности, предъявляются документ, удостоверяющий личность представителя, копия документа, удостоверяющего личность абитуриента, и доверенность, удостоверенная нотариально или уполномоченным должностным лицом.</w:t>
      </w:r>
    </w:p>
    <w:p w:rsidR="00DF4962" w:rsidRDefault="00531E68">
      <w:pPr>
        <w:pStyle w:val="50"/>
        <w:shd w:val="clear" w:color="auto" w:fill="auto"/>
        <w:ind w:firstLine="760"/>
      </w:pPr>
      <w:r>
        <w:t>Порядок проведения конкурса и зачисления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Аби</w:t>
      </w:r>
      <w:r>
        <w:t>туриенты, подавшие документы в приемную комиссию Академии МВД для получения второго и последующего общего высшего образования в заочной форме за счет средств республиканского бюджета, участвуют в конкурсе по специальности, указанной ими в заявлении.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334"/>
        </w:tabs>
        <w:spacing w:before="0"/>
        <w:ind w:firstLine="760"/>
      </w:pPr>
      <w:r>
        <w:t>Абитур</w:t>
      </w:r>
      <w:r>
        <w:t>иенты, указанные в пункте 23 Правил, подлежат зачислению без вступительных испытаний.</w:t>
      </w:r>
    </w:p>
    <w:p w:rsidR="00DF4962" w:rsidRDefault="00531E68">
      <w:pPr>
        <w:pStyle w:val="23"/>
        <w:shd w:val="clear" w:color="auto" w:fill="auto"/>
        <w:tabs>
          <w:tab w:val="left" w:pos="2637"/>
          <w:tab w:val="left" w:pos="3314"/>
          <w:tab w:val="left" w:pos="5258"/>
          <w:tab w:val="left" w:pos="5934"/>
          <w:tab w:val="left" w:pos="8176"/>
        </w:tabs>
        <w:spacing w:before="0"/>
        <w:ind w:firstLine="760"/>
      </w:pPr>
      <w:r>
        <w:t>Количество</w:t>
      </w:r>
      <w:r>
        <w:tab/>
        <w:t>лиц,</w:t>
      </w:r>
      <w:r>
        <w:tab/>
        <w:t>зачисляемых</w:t>
      </w:r>
      <w:r>
        <w:tab/>
        <w:t>без</w:t>
      </w:r>
      <w:r>
        <w:tab/>
        <w:t>вступительных</w:t>
      </w:r>
      <w:r>
        <w:tab/>
        <w:t>испытаний,</w:t>
      </w:r>
    </w:p>
    <w:p w:rsidR="00DF4962" w:rsidRDefault="00531E68">
      <w:pPr>
        <w:pStyle w:val="23"/>
        <w:shd w:val="clear" w:color="auto" w:fill="auto"/>
        <w:spacing w:before="0"/>
      </w:pPr>
      <w:r>
        <w:t xml:space="preserve">определяется отдельно для каждой из категорий абитуриентов, указанных в пункте 23 Правил, в порядке перечисления </w:t>
      </w:r>
      <w:r>
        <w:t>категорий абитуриентов в пункте 23 Правил.</w:t>
      </w:r>
    </w:p>
    <w:p w:rsidR="00DF4962" w:rsidRDefault="00531E68">
      <w:pPr>
        <w:pStyle w:val="23"/>
        <w:shd w:val="clear" w:color="auto" w:fill="auto"/>
        <w:tabs>
          <w:tab w:val="left" w:pos="2637"/>
          <w:tab w:val="left" w:pos="3314"/>
          <w:tab w:val="left" w:pos="5258"/>
          <w:tab w:val="left" w:pos="5934"/>
          <w:tab w:val="left" w:pos="8176"/>
        </w:tabs>
        <w:spacing w:before="0"/>
        <w:ind w:firstLine="760"/>
      </w:pPr>
      <w:r>
        <w:t>Количество</w:t>
      </w:r>
      <w:r>
        <w:tab/>
        <w:t>лиц,</w:t>
      </w:r>
      <w:r>
        <w:tab/>
        <w:t>зачисляемых</w:t>
      </w:r>
      <w:r>
        <w:tab/>
        <w:t>без</w:t>
      </w:r>
      <w:r>
        <w:tab/>
        <w:t>вступительных</w:t>
      </w:r>
      <w:r>
        <w:tab/>
        <w:t>испытаний,</w:t>
      </w:r>
    </w:p>
    <w:p w:rsidR="00DF4962" w:rsidRDefault="00531E68">
      <w:pPr>
        <w:pStyle w:val="23"/>
        <w:shd w:val="clear" w:color="auto" w:fill="auto"/>
        <w:spacing w:before="0"/>
      </w:pPr>
      <w:r>
        <w:t>рассчитывается отдельно по группам квот, выделяемых МВД в интересах каждого государственного органа.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 если количество заявлений, поданных в приемную</w:t>
      </w:r>
      <w:r>
        <w:t xml:space="preserve"> комиссию Академии МВД абитуриентами, указанными в пункте 23 Правил, превышает контрольные цифры приема или квоты приема в Академию МВД по специальности, лица, имеющие преимущественное право на зачисление, определяются в соответствии с частью второй пункта</w:t>
      </w:r>
      <w:r>
        <w:t xml:space="preserve"> 23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не прошедшие по квоте из числа абитуриентов, подлежащих зачислению без вступительных испытаний, при условии предъявления ими в приемную комиссию оригиналов сертификатов ЦТ, проведенных в Республике Беларусь в 2025 и (или) 2024 году, имеют</w:t>
      </w:r>
      <w:r>
        <w:t xml:space="preserve"> право на зачисление вне конкурса в соответствии с пунктом 61 Порядка.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402"/>
        </w:tabs>
        <w:spacing w:before="0"/>
        <w:ind w:firstLine="740"/>
      </w:pPr>
      <w:r>
        <w:t xml:space="preserve">На места, оставшиеся после зачисления абитуриентов на основании пункта 23 Правил, вне конкурса при наличии в документе об образовании отметок не ниже 6 (шести) баллов по предметам </w:t>
      </w:r>
      <w:r>
        <w:t>вступительных испытаний зачисляются в количестве, установленном пунктом 26 Правил для соответствующей категории абитуриентов.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Количество лиц, зачисляемых вне конкурса в соответствии с пунктом 26 Правил, определяется по правилам математического округления, </w:t>
      </w:r>
      <w:r>
        <w:t>а именно: если первый знак после запятой больше или равен 5, целая часть числа увеличивается на единицу; если первый знак после запятой меньше 5, целая часть числа не изменяется. Количество лиц, зачисляемых вне конкурса, определяется отдельно для каждой из</w:t>
      </w:r>
      <w:r>
        <w:t xml:space="preserve"> категорий абитуриентов, указанных в пункте 26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Количество лиц, зачисляемых вне конкурса, определяется отдельно для каждой из категорий абитуриентов, указанных в пункте 26 Правил, в порядке </w:t>
      </w:r>
      <w:r>
        <w:lastRenderedPageBreak/>
        <w:t>перечисления категорий абитуриентов в пункте 26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Кол</w:t>
      </w:r>
      <w:r>
        <w:t>ичество лиц, зачисляемых вне конкурса, рассчитывается отдельно по группам квот, выделяемых МВД в интересах каждого государственного органа.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заявлений, поданных абитуриентами, указанными в части первой настоящего пункта, превышает </w:t>
      </w:r>
      <w:r>
        <w:t>количество мест для лиц, зачисляемых вне конкурса, определенных в соответствии с частью второй настоящего пункта, по конкурсу подлежат зачислению абитуриенты, имеющие более высокую общую сумму баллов, а при равной общей сумме баллов, имеющие преимущественн</w:t>
      </w:r>
      <w:r>
        <w:t>ое право на зачисление, установленное в соответствии с пунктом 27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Конкурс, указанный в части третьей настоящего пункта, проводится в пределах количества мест, определенных для каждой из категорий абитуриентов, указанных в пункте 26 Правил, вне зави</w:t>
      </w:r>
      <w:r>
        <w:t>симости от их пола. Абитуриент участвует в конкурсе на специальность, указанную им в заявлении. Абитуриенты, которые не проходят по данному конкурсу, имеют право участвовать в конкурсе на общих основаниях.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>Для зачисления абитуриентов, получивших профессион</w:t>
      </w:r>
      <w:r>
        <w:t>ально- техническое образование на основе общего среднего образования или среднее специальное образование на основе общего среднего образования, в общей сумме баллов учитывается средний балл, определенный как среднее арифметическое при суммировании всех отм</w:t>
      </w:r>
      <w:r>
        <w:t>еток в документах об образовании (аттестате об общем среднем образовании и дипломе о профессионально-техническом образовании или дипломе о среднем специальном образовании).</w:t>
      </w:r>
      <w:proofErr w:type="gramEnd"/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случае, когда абитуриенты набрали одинаковую сумму баллов, но в документе об обра</w:t>
      </w:r>
      <w:r>
        <w:t xml:space="preserve">зовании одного отметка по учебному предмету вступительного испытания выставлена, а у другого отсутствует, преимущественным правом на зачисление пользуется абитуриент, представивший документ об образовании, содержащий отметку в баллах по учебному предмету, </w:t>
      </w:r>
      <w:r>
        <w:t>соответствующему предмету профильного испытания.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Средние баллы документов об образовании определяются в порядке, установленном Правилами, с точностью, необходимой для их дифференциации.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t>На места, оставшиеся после зачисления абитуриентов на основании пункто</w:t>
      </w:r>
      <w:r>
        <w:t>в 23 и 26 Правил, абитуриенты подлежат зачислению по конкурсу на основе общей суммы баллов.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firstLine="760"/>
      </w:pPr>
      <w:proofErr w:type="gramStart"/>
      <w:r>
        <w:t>Абитуриенты, занимающие должности рядового или младшего начальствующего состава ОВД и прошедшие по конкурсу в интересах МВД для получения второго и последующего общ</w:t>
      </w:r>
      <w:r>
        <w:t xml:space="preserve">его высшего образования в заочной форме за счет средств республиканского бюджета, зачисляются на основании приказа начальника Академии МВД после заключения контрактов о службе, предусматривающих обязанность прохождения ими службы в течение срока получения </w:t>
      </w:r>
      <w:r>
        <w:t>данного образования в Академии МВД и не</w:t>
      </w:r>
      <w:proofErr w:type="gramEnd"/>
      <w:r>
        <w:t xml:space="preserve"> </w:t>
      </w:r>
      <w:proofErr w:type="gramStart"/>
      <w:r>
        <w:t xml:space="preserve">менее 2 лет службы после получения образования на должности среднего и старшего начальствующего состава в соответствии с полученной специальностью, а также </w:t>
      </w:r>
      <w:r>
        <w:lastRenderedPageBreak/>
        <w:t>возмещение средств, затраченных МВД на его подготовку, в слу</w:t>
      </w:r>
      <w:r>
        <w:t>чаях, установленных в пункте 189 Положения о прохождении службы в органах внутренних дел Республики Беларусь, утвержденного Указом Президента Республики Беларусь от 15 марта 2012 г. № 133.</w:t>
      </w:r>
      <w:proofErr w:type="gramEnd"/>
    </w:p>
    <w:p w:rsidR="00DF4962" w:rsidRDefault="00531E68">
      <w:pPr>
        <w:pStyle w:val="23"/>
        <w:shd w:val="clear" w:color="auto" w:fill="auto"/>
        <w:spacing w:before="0" w:after="300"/>
        <w:ind w:firstLine="760"/>
      </w:pPr>
      <w:r>
        <w:t>Абитуриенты, не указанные в части первой настоящего пункта, прошедш</w:t>
      </w:r>
      <w:r>
        <w:t>ие по конкурсу, зачисляются приказом начальника Академии МВД.</w:t>
      </w:r>
    </w:p>
    <w:p w:rsidR="00DF4962" w:rsidRDefault="00531E68">
      <w:pPr>
        <w:pStyle w:val="10"/>
        <w:keepNext/>
        <w:keepLines/>
        <w:shd w:val="clear" w:color="auto" w:fill="auto"/>
        <w:spacing w:after="0" w:line="341" w:lineRule="exact"/>
        <w:ind w:left="4560"/>
        <w:jc w:val="left"/>
      </w:pPr>
      <w:r>
        <w:t>ГЛАВА 4</w:t>
      </w:r>
    </w:p>
    <w:p w:rsidR="00DF4962" w:rsidRDefault="00531E68">
      <w:pPr>
        <w:pStyle w:val="12"/>
        <w:keepNext/>
        <w:keepLines/>
        <w:shd w:val="clear" w:color="auto" w:fill="auto"/>
        <w:spacing w:before="0" w:after="316" w:line="341" w:lineRule="exact"/>
        <w:ind w:firstLine="0"/>
      </w:pPr>
      <w:bookmarkStart w:id="6" w:name="bookmark5"/>
      <w:r>
        <w:t>ДНЕВНАЯ ФОРМА ПОЛУЧЕНИЯ ОБЩЕГО ВЫСШЕГО</w:t>
      </w:r>
      <w:r>
        <w:br/>
        <w:t>ОБРАЗОВАНИЯ НА ПЛАТНОЙ ОСНОВЕ</w:t>
      </w:r>
      <w:bookmarkEnd w:id="6"/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01"/>
        </w:tabs>
        <w:spacing w:before="0" w:line="322" w:lineRule="exact"/>
        <w:ind w:firstLine="760"/>
      </w:pPr>
      <w:r>
        <w:t xml:space="preserve">Для получения общего высшего образования в дневной форме на платной основе принимаются граждане Республики Беларусь, </w:t>
      </w:r>
      <w:r>
        <w:t>прошедшие профессиональный отбор.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Профессиональный отбор абитуриентов, поступающих для получения общего высшего образования в дневной форме на платной основе, осуществляется в дни работы приемной комиссии Академии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40"/>
      </w:pPr>
      <w:r>
        <w:t xml:space="preserve">Абитуриент, не прошедший по конкурсу </w:t>
      </w:r>
      <w:r>
        <w:t>на дневную форму получения высшего образования за счет бюджетных средств, имеет право подать документы в приемную комиссию Академии МВД для получения общего высшего образования в дневной или заочной форме на платной основе на факультет права в соответствии</w:t>
      </w:r>
      <w:r>
        <w:t xml:space="preserve"> с главами 4 и 5 Порядка.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40"/>
      </w:pPr>
      <w:r>
        <w:t>Профессиональный отбор абитуриентов, поступающих для получения общего высшего образования в дневной форме на платной основе, осуществляется Академией МВД по следующим направлениям: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предварительное изучение;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проведение проверки о н</w:t>
      </w:r>
      <w:r>
        <w:t>аличии в отношении абитуриента сведений в едином государственном банке данных о правонарушениях.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 установления факта привлечения абитуриента к уголовной ответственности, совершения деяний, содержащих признаки преступления, освобождения от уголовной</w:t>
      </w:r>
      <w:r>
        <w:t xml:space="preserve">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основаниям, признания его недееспособным или ограниченно дееспособным, или письменного отказа абитуриента от прохождения проверки, абитуриент считается не прошедшим профессиональный отбор.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 установления факта п</w:t>
      </w:r>
      <w:r>
        <w:t>ривлечения абитуриента к административной ответственности или факта возбуждения в отношении его уголовного дела абитуриент считается не прошедшим профессиональный отбор при условии принятия соответствующего решения приемной комиссией.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По результатам профес</w:t>
      </w:r>
      <w:r>
        <w:t>сионального отбора абитуриентов делается вывод о соответствии (несоответствии) каждого из них требованиям приема в Академию МВД.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Профессиональный отбор не проходят: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гражданский персонал ОВД и внутренних войск МВД;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lastRenderedPageBreak/>
        <w:t xml:space="preserve">работники иных государственных </w:t>
      </w:r>
      <w:proofErr w:type="gramStart"/>
      <w:r>
        <w:t xml:space="preserve">органов </w:t>
      </w:r>
      <w:r>
        <w:t>системы обеспечения национальной безопасности Республики</w:t>
      </w:r>
      <w:proofErr w:type="gramEnd"/>
      <w:r>
        <w:t xml:space="preserve"> Беларусь;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абитуриенты, прошедшие профессиональный отбор для получения общего высшего образования в дневной форме за счет средств республиканского бюджета, дела которых поступили в межвузовскую приемн</w:t>
      </w:r>
      <w:r>
        <w:t>ую комиссию.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>Абитуриент, изъявивший желание поступать в Академию МВД для получения общего высшего образования в дневной форме на платной основе, для прохождения профессионального отбора лично предъявляет в приемную комиссию Академии МВД документ, удостовер</w:t>
      </w:r>
      <w:r>
        <w:t>яющий личность, и подает следующие документы:</w:t>
      </w:r>
    </w:p>
    <w:p w:rsidR="00DF4962" w:rsidRDefault="00531E68">
      <w:pPr>
        <w:pStyle w:val="23"/>
        <w:shd w:val="clear" w:color="auto" w:fill="auto"/>
        <w:spacing w:before="0" w:line="331" w:lineRule="exact"/>
        <w:ind w:firstLine="740"/>
      </w:pPr>
      <w:r>
        <w:t xml:space="preserve">заявление </w:t>
      </w:r>
      <w:proofErr w:type="gramStart"/>
      <w:r>
        <w:t>на имя начальника Академии МВД о допуске к проведению профессионального отбора с выражением согласия на проведение</w:t>
      </w:r>
      <w:proofErr w:type="gramEnd"/>
      <w:r>
        <w:t xml:space="preserve"> проверки о наличии сведений в едином государственном банке данных о правонарушениях;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листок по учету кадров (заполняется в приемной комиссии Академии МВД);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письменное согласие одного из законных представителей на обработку персональных данных (для абитуриентов в возрасте до 18 лет).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40"/>
      </w:pPr>
      <w:r>
        <w:t>Информация о сроках подачи документов размещается на инте</w:t>
      </w:r>
      <w:r>
        <w:t>рнет-сайте Академии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40"/>
      </w:pPr>
      <w:r>
        <w:t>Абитуриент при подаче документов в приемную комиссию Академии МВД предъявляет лично документ, удостоверяющий личность, а также представляет следующие документы: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заявление на имя начальника Академии МВД по форме согласно приложению </w:t>
      </w:r>
      <w:r>
        <w:t>5 к Порядку;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оригинал аттестата об общем среднем образовании, либо оригиналы диплома о профессионально-техническом образовании и приложения к нему, либо оригиналы диплома о среднем специальном образовании и приложения к нему, если иное не установлено абзац</w:t>
      </w:r>
      <w:r>
        <w:t>ем четвертым настоящей части;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>оригинал аттестата об общем среднем образовании и оригиналы диплома о профессионально-техническом образовании на основе общего среднего образования и приложения к нему или оригинал аттестата об общем среднем образовании и ориг</w:t>
      </w:r>
      <w:r>
        <w:t>иналы диплома о среднем специальном образовании на основе общего среднего образования и приложения к нему (для лиц, получивших профессионально-техническое образование на основе общего среднего образования или среднее специальное образование на основе</w:t>
      </w:r>
      <w:proofErr w:type="gramEnd"/>
      <w:r>
        <w:t xml:space="preserve"> общег</w:t>
      </w:r>
      <w:r>
        <w:t>о среднего образования);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оригиналы сертификатов ЦЭ и ЦТ, проведенных в Республике Беларусь в 2025 и (или) 2024 годах;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медицинскую справку о состоянии здоровья по форме, установленной Министерством здравоохранения;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характеристику, выданную учреждением общег</w:t>
      </w:r>
      <w:r>
        <w:t xml:space="preserve">о среднего образования либо учреждением, реализующим образовательные программы </w:t>
      </w:r>
      <w:r>
        <w:lastRenderedPageBreak/>
        <w:t>профессионально-технического или среднего специального образования, по форме и в порядке, устанавливаемым Министерством образования, - для лиц, получивших общее среднее, професс</w:t>
      </w:r>
      <w:r>
        <w:t>ионально- техническое образование или среднее специальное образование в год приема в УВО);</w:t>
      </w:r>
    </w:p>
    <w:p w:rsidR="00DF4962" w:rsidRDefault="00531E68">
      <w:pPr>
        <w:pStyle w:val="23"/>
        <w:shd w:val="clear" w:color="auto" w:fill="auto"/>
        <w:spacing w:before="0" w:line="326" w:lineRule="exact"/>
        <w:ind w:firstLine="740"/>
      </w:pPr>
      <w:r>
        <w:t>документы, подтверждающие право абитуриента на льготы при зачислении для получения высшего образования;</w:t>
      </w:r>
    </w:p>
    <w:p w:rsidR="00DF4962" w:rsidRDefault="00531E68">
      <w:pPr>
        <w:pStyle w:val="23"/>
        <w:shd w:val="clear" w:color="auto" w:fill="auto"/>
        <w:spacing w:before="0" w:line="307" w:lineRule="exact"/>
        <w:ind w:firstLine="740"/>
      </w:pPr>
      <w:r>
        <w:t xml:space="preserve">копию документа о смене фамилии, имени собственного или </w:t>
      </w:r>
      <w:r>
        <w:t>отчества (при наличии такого факта).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 подачи документов от имени абитуриента его законным представителем предъявляются документы, удостоверяющие личность и статус законного представителя, и копия документа, удостоверяющего личность абитуриента. В с</w:t>
      </w:r>
      <w:r>
        <w:t>лучае подачи документов от имени абитуриента его представителем, действующим на основании доверенности, предъявляются документ, удостоверяющий личность представителя, копия документа, удостоверяющего личность абитуриента, и доверенность, удостоверенная нот</w:t>
      </w:r>
      <w:r>
        <w:t>ариально или уполномоченным должностным лицом.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/>
        <w:ind w:firstLine="760"/>
      </w:pPr>
      <w:r>
        <w:t>При подаче заявления в приемную комиссию абитуриент указывает иностранный язык (английский или немецкий), который он будет изучать в случае зачисления.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t>В отношении абитуриента оформляется учебное дело, которое</w:t>
      </w:r>
      <w:r>
        <w:t xml:space="preserve"> содержит документы, перечисленные в пунктах 53 и 55 Порядка.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Зачисление абитуриентов, прошедших профессиональный отбор, подавших документы в приемную комиссию Академию МВД для получения общего высшего образования в дневной форме на платной основе, проводи</w:t>
      </w:r>
      <w:r>
        <w:t>тся по конкурсу на основе общей суммы баллов, подсчитанной по результатам сдачи трех вступительных испытаний и среднего балла документа об образовании.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60"/>
      </w:pPr>
      <w:r>
        <w:t>Абитуриенты, указанные в пункте 23 Правил, подлежат зачислению без вступительных испытаний.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Количество л</w:t>
      </w:r>
      <w:r>
        <w:t>иц, зачисляемых без вступительных испытаний, определяется отдельно для каждой из категорий абитуриентов, указанных в пункте 23 Правил, в порядке перечисления категорий абитуриентов в пункте 23 Правил.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Количество лиц, зачисляемых без вступительных испытаний</w:t>
      </w:r>
      <w:r>
        <w:t xml:space="preserve"> в соответствии с пунктом 23 Правил, определяется по правилам математического округления, а именно: если первый знак после запятой больше или равен 5, целая часть числа увеличивается на единицу; если первый знак после запятой меньше 5, целая часть числа не</w:t>
      </w:r>
      <w:r>
        <w:t xml:space="preserve"> изменяется.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заявлений, поданных в приемную комиссию Академии МВД абитуриентами, указанными в пункте 23 Правил, превышает количество мест для лиц, зачисляемых без вступительных испытаний, лица, имеющие преимущественное право на за</w:t>
      </w:r>
      <w:r>
        <w:t>числение, определяются в соответствии с частью второй пункта 23 Правил.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lastRenderedPageBreak/>
        <w:t>Для зачисления абитуриентов, получивших профессионально- техническое образование на основе общего среднего образования или среднее специальное образование на основе общего среднего обр</w:t>
      </w:r>
      <w:r>
        <w:t>азования, в общей сумме баллов учитывается средний балл, определенный как среднее арифметическое при суммировании всех отметок в документах об образовании (аттестате об общем среднем образовании и дипломе о профессионально-техническом образовании или дипло</w:t>
      </w:r>
      <w:r>
        <w:t>ме о среднем специальном образовании).</w:t>
      </w:r>
      <w:proofErr w:type="gramEnd"/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не прошедшие по квоте из числа абитуриентов, подлежащих зачислению без вступительных испытаний, при условии предъявления ими в приемную комиссию оригиналов сертификатов ЦЭ и ЦТ, проведенных в Республике Беларусь</w:t>
      </w:r>
      <w:r>
        <w:t xml:space="preserve"> в 2025 и (или) 2024 году, имеют право на зачисление вне конкурса в соответствии с пунктом 61 Порядка.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40"/>
      </w:pPr>
      <w:r>
        <w:t>На места, оставшиеся после зачисления абитуриентов на основании пункта 23 Правил, вне конкурса при наличии в документе об образовании отметок не ниже 6 (</w:t>
      </w:r>
      <w:r>
        <w:t>шести) баллов по предметам вступительных испытаний зачисляются абитуриенты, указанные в пункте 26 Правил, в количестве, установленном пунктом 26 Правил для соответствующей категории абитуриентов.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Количество лиц, зачисляемых вне конкурса, определяется </w:t>
      </w:r>
      <w:r>
        <w:t>отдельно для каждой из категорий абитуриентов, указанных в пункте 26 Правил, в порядке перечисления категорий абитуриентов в пункте 26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Количество лиц, зачисляемых вне конкурса в соответствии с пунктом 26 Правил, определяется по правилам математичес</w:t>
      </w:r>
      <w:r>
        <w:t>кого округления, а именно: если первый знак после запятой больше или равен 5, целая часть числа увеличивается на единицу; если первый знак после запятой меньше 5, целая часть числа не изменяется.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 xml:space="preserve">В случае если количество заявлений, поданных абитуриентами, </w:t>
      </w:r>
      <w:r>
        <w:t xml:space="preserve">указанными в части первой настоящего пункта, превышает количество мест для лиц, зачисляемых вне конкурса, определенных в соответствии с частью второй настоящего пункта, по конкурсу подлежат зачислению абитуриенты, имеющие более высокую общую сумму баллов, </w:t>
      </w:r>
      <w:r>
        <w:t>подсчитанную по результатам сдачи ЦЭ или ЦТ и среднего балла документа об образовании (далее - общая сумма баллов), а при равной</w:t>
      </w:r>
      <w:proofErr w:type="gramEnd"/>
      <w:r>
        <w:t xml:space="preserve"> общей сумме баллов - имеющие преимущественное право на зачисление, установленное в соответствии с пунктом 27 Правил, после кото</w:t>
      </w:r>
      <w:r>
        <w:t>рых преимущественное право на зачисление в порядке перечисления имеют абитуриенты из числа: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выпускников учреждений общего среднего образования, с которыми Академией МВД заключены договоры о сотрудничестве, изучивших факультативные курсы правовой направленн</w:t>
      </w:r>
      <w:r>
        <w:t>ости;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членов молодежных отрядов охраны правопорядка, имеющих рекомендации Центрального комитета общественного объединения «Белорусский республиканский союз молодежи».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суммарное количество мест для лиц из числа абитуриентов </w:t>
      </w:r>
      <w:r>
        <w:lastRenderedPageBreak/>
        <w:t>всех категорий, ук</w:t>
      </w:r>
      <w:r>
        <w:t xml:space="preserve">азанных в пункте 26 Правил, подлежащих зачислению вне конкурса по данной специальности, определенных в соответствии с частями второй, третьей и четвертой настоящего пункта в пределах процентной численности от цифр приема для каждой из категорий, превышает </w:t>
      </w:r>
      <w:r>
        <w:t>количество мест, оставшихся после зачисления абитуриентов на основании пункта 23 Правил, вне конкурса подлежат зачислению абитуриенты в порядке перечисления их категорий в пункте 26 Правил в пределах цифр приема.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не прошедшие по квоте из числа абитур</w:t>
      </w:r>
      <w:r>
        <w:t>иентов, подлежащих зачислению вне конкурса, участвуют в конкурсе на указанную специальность на общих основаниях.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/>
        <w:ind w:firstLine="740"/>
      </w:pPr>
      <w:r>
        <w:t>При равенстве общей суммы баллов преимущественное право на зачисление имеют абитуриенты, указанные в пункте 27 Правил, после которых преимущест</w:t>
      </w:r>
      <w:r>
        <w:t>венное право на зачисление в порядке перечисления имеют абитуриенты из числа: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сотрудников ОВД, военнослужащих внутренних войск МВД;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выпускников учреждений общего среднего образования, с которыми Академией МВД заключены договоры о сотрудничестве, изучивших </w:t>
      </w:r>
      <w:r>
        <w:t>факультативные курсы правовой направленности;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членов молодежных отрядов охраны правопорядка, имеющих рекомендации Центрального комитета общественного объединения «Белорусский республиканский союз молодежи».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случае, когда абитуриенты набрали одинаковую су</w:t>
      </w:r>
      <w:r>
        <w:t>мму баллов, но в документе об образовании одного отметка по учебному предмету вступительного испытания выставлена, а у другого отсутствует, преимущественным правом на зачисление пользуется абитуриент, представивший документ об образовании, содержащий отмет</w:t>
      </w:r>
      <w:r>
        <w:t>ку в баллах по учебному предмету, соответствующему предмету профильного испытания.</w:t>
      </w:r>
    </w:p>
    <w:p w:rsidR="00DF4962" w:rsidRDefault="00531E68">
      <w:pPr>
        <w:pStyle w:val="23"/>
        <w:shd w:val="clear" w:color="auto" w:fill="auto"/>
        <w:spacing w:before="0" w:after="300"/>
        <w:ind w:firstLine="740"/>
      </w:pPr>
      <w:r>
        <w:t>Средние баллы документов об образовании определяются в порядке, установленном Правилами, с точностью, необходимой для их дифференциации.</w:t>
      </w:r>
    </w:p>
    <w:p w:rsidR="00DF4962" w:rsidRDefault="00531E68">
      <w:pPr>
        <w:pStyle w:val="10"/>
        <w:keepNext/>
        <w:keepLines/>
        <w:shd w:val="clear" w:color="auto" w:fill="auto"/>
        <w:spacing w:after="0" w:line="341" w:lineRule="exact"/>
        <w:ind w:left="4580"/>
        <w:jc w:val="left"/>
      </w:pPr>
      <w:r>
        <w:t>ГЛАВА 5</w:t>
      </w:r>
    </w:p>
    <w:p w:rsidR="00DF4962" w:rsidRDefault="00531E68">
      <w:pPr>
        <w:pStyle w:val="12"/>
        <w:keepNext/>
        <w:keepLines/>
        <w:shd w:val="clear" w:color="auto" w:fill="auto"/>
        <w:spacing w:before="0" w:after="192" w:line="341" w:lineRule="exact"/>
        <w:ind w:firstLine="0"/>
      </w:pPr>
      <w:bookmarkStart w:id="7" w:name="bookmark6"/>
      <w:r>
        <w:t xml:space="preserve">ЗАОЧНАЯ ФОРМА ПОЛУЧЕНИЯ </w:t>
      </w:r>
      <w:r>
        <w:t>ОБЩЕГО ВЫСШЕГО</w:t>
      </w:r>
      <w:r>
        <w:br/>
        <w:t>ОБРАЗОВАНИЯ НА ПЛАТНОЙ ОСНОВЕ</w:t>
      </w:r>
      <w:bookmarkEnd w:id="7"/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326" w:lineRule="exact"/>
        <w:ind w:firstLine="740"/>
      </w:pPr>
      <w:r>
        <w:t>Для получения общего высшего образования в заочной форме на платной основе принимаются граждане Республики Беларусь, прошедшие профессиональный отбор.</w:t>
      </w:r>
    </w:p>
    <w:p w:rsidR="00DF4962" w:rsidRDefault="00531E68">
      <w:pPr>
        <w:pStyle w:val="23"/>
        <w:shd w:val="clear" w:color="auto" w:fill="auto"/>
        <w:spacing w:before="0" w:line="331" w:lineRule="exact"/>
        <w:ind w:firstLine="740"/>
      </w:pPr>
      <w:r>
        <w:t>Профессиональный отбор абитуриентов, поступающих для получен</w:t>
      </w:r>
      <w:r>
        <w:t>ия общего высшего образования в заочной форме на платной основе, осуществляется в дни работы приемной комиссии Академии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6"/>
        </w:tabs>
        <w:spacing w:before="0" w:line="331" w:lineRule="exact"/>
        <w:ind w:firstLine="740"/>
      </w:pPr>
      <w:r>
        <w:t>Профессиональный отбор абитуриентов, поступающих для получения общего высшего образования в заочной форме на платной основе, осущес</w:t>
      </w:r>
      <w:r>
        <w:t>твляется Академией МВД по следующим направлениям: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предварительное изучение;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lastRenderedPageBreak/>
        <w:t>проведение проверки о наличии в отношении абитуриента сведений в едином государственном банке данных о правонарушениях.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 установления факта привлечения абитуриента к уголов</w:t>
      </w:r>
      <w:r>
        <w:t xml:space="preserve">ной ответственности, совершения деяний, содержащих признаки преступления, освобождения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основаниям, признания его недееспособным или ограниченно дееспособным, или письменного отказа абитуриента от прохождени</w:t>
      </w:r>
      <w:r>
        <w:t>я проверки, абитуриент считается не прошедшим профессиональный отбор.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 установления факта привлечения абитуриента к административной ответственности или факта возбуждения в отношении его уголовного дела абитуриент считается не прошедшим профессиона</w:t>
      </w:r>
      <w:r>
        <w:t>льный отбор при условии принятия соответствующего решения приемной комиссией.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Профессиональный отбор не проходят: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сотрудники и гражданский персонал ОВД;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военнослужащие и гражданский персонал внутренних войск МВД;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сотрудники и работники иных государственных</w:t>
      </w:r>
      <w:r>
        <w:t xml:space="preserve"> </w:t>
      </w:r>
      <w:proofErr w:type="gramStart"/>
      <w:r>
        <w:t>органов системы обеспечения национальной безопасности Республики</w:t>
      </w:r>
      <w:proofErr w:type="gramEnd"/>
      <w:r>
        <w:t xml:space="preserve"> Беларусь;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абитуриенты, прошедшие профессиональный отбор для получения общего высшего образования в дневной форме за счет средств республиканского бюджета, дела которых поступили в межвузовск</w:t>
      </w:r>
      <w:r>
        <w:t>ую приемную комиссию или Институт МВД.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Абитуриент, изъявивший желание поступать в Академию МВД для получения общего высшего образования в заочной форме на платной основе, для прохождения профессионального отбора лично предъявляет в приемную комиссию докуме</w:t>
      </w:r>
      <w:r>
        <w:t>нт, удостоверяющий личность, и подает следующие документы: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 xml:space="preserve">заявление </w:t>
      </w:r>
      <w:proofErr w:type="gramStart"/>
      <w:r>
        <w:t>на имя начальника Академии МВД о допуске к проведению профессионального отбора с выражением согласия на проведение</w:t>
      </w:r>
      <w:proofErr w:type="gramEnd"/>
      <w:r>
        <w:t xml:space="preserve"> проверки о наличии • сведений в едином государственном банке данных о пр</w:t>
      </w:r>
      <w:r>
        <w:t>авонарушениях;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листок по учету кадров (заполняется в приемной комиссии Академии МВД);</w:t>
      </w:r>
    </w:p>
    <w:p w:rsidR="00DF4962" w:rsidRDefault="00531E68">
      <w:pPr>
        <w:pStyle w:val="23"/>
        <w:shd w:val="clear" w:color="auto" w:fill="auto"/>
        <w:spacing w:before="0" w:line="322" w:lineRule="exact"/>
        <w:ind w:firstLine="740"/>
      </w:pPr>
      <w:r>
        <w:t>письменное согласие одного из законных представителей на обработку персональных данных (для абитуриентов в возрасте до 18 лет);</w:t>
      </w:r>
    </w:p>
    <w:p w:rsidR="00DF4962" w:rsidRDefault="00531E68">
      <w:pPr>
        <w:pStyle w:val="23"/>
        <w:shd w:val="clear" w:color="auto" w:fill="auto"/>
        <w:spacing w:before="0" w:line="312" w:lineRule="exact"/>
        <w:ind w:firstLine="740"/>
      </w:pPr>
      <w:r>
        <w:t xml:space="preserve">копия документа о смене фамилии, имени </w:t>
      </w:r>
      <w:r>
        <w:t>собственного или отчества (при наличии такого факта).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202"/>
        </w:tabs>
        <w:spacing w:before="0" w:line="302" w:lineRule="exact"/>
        <w:ind w:firstLine="740"/>
      </w:pPr>
      <w:r>
        <w:t>Информация о сроках подачи документов размещается на интернет-сайте Академии МВД.</w:t>
      </w:r>
    </w:p>
    <w:p w:rsidR="00DF4962" w:rsidRDefault="00531E68">
      <w:pPr>
        <w:pStyle w:val="23"/>
        <w:numPr>
          <w:ilvl w:val="0"/>
          <w:numId w:val="1"/>
        </w:numPr>
        <w:shd w:val="clear" w:color="auto" w:fill="auto"/>
        <w:tabs>
          <w:tab w:val="left" w:pos="1191"/>
        </w:tabs>
        <w:spacing w:before="0" w:line="355" w:lineRule="exact"/>
        <w:ind w:firstLine="760"/>
      </w:pPr>
      <w:r>
        <w:t>Абитуриент при подаче документов в приемную комиссию Академии МВД предъявляет лично документ, удостоверяющий личность, а</w:t>
      </w:r>
      <w:r>
        <w:t xml:space="preserve"> также представляет следующие документы:</w:t>
      </w:r>
    </w:p>
    <w:p w:rsidR="00DF4962" w:rsidRDefault="00531E68">
      <w:pPr>
        <w:pStyle w:val="23"/>
        <w:shd w:val="clear" w:color="auto" w:fill="auto"/>
        <w:spacing w:before="0" w:line="355" w:lineRule="exact"/>
        <w:ind w:firstLine="760"/>
      </w:pPr>
      <w:r>
        <w:t>заявление на имя начальника Академии МВД по форме согласно приложению 5 к Порядку;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60"/>
      </w:pPr>
      <w:r>
        <w:lastRenderedPageBreak/>
        <w:t>оригинал диплома о высшем образовании и приложения к нему; оригинал аттестата об общем среднем образовании, либо оригиналы диплома о</w:t>
      </w:r>
      <w:r>
        <w:t xml:space="preserve"> профессионально-техническом образовании и приложения к нему, либо оригиналы диплома о среднем специальном образовании и приложения к нему, если иное не установлено абзацем пятым и шестым настоящей части;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t>оригинал аттестата об общем среднем образовании и о</w:t>
      </w:r>
      <w:r>
        <w:t>ригиналы диплома о профессионально-техническом образовании на основе общего среднего образования и приложения к нему или оригинал аттестата об общем среднем образовании и оригиналы диплома о среднем специальном образовании на основе общего среднего образов</w:t>
      </w:r>
      <w:r>
        <w:t>ания и приложения к нему (для лиц, получивших профессионально-техническое образование на основе общего среднего образования или среднее специальное образование на основе</w:t>
      </w:r>
      <w:proofErr w:type="gramEnd"/>
      <w:r>
        <w:t xml:space="preserve"> общего среднего образования);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копию аттестата об общем среднем образовании, копии дипл</w:t>
      </w:r>
      <w:r>
        <w:t>ома о профессионально-техническом образовании и приложения к нему или копии диплома о среднем специальном образовании и приложения к нему, заверенные руководителем учреждения высшего образования, в котором обучается абитуриент (для лиц, обучающихся в учреж</w:t>
      </w:r>
      <w:r>
        <w:t>дении высшего образования и поступающих для получения второго высшего образования);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t>копию диплома о высшем образовании с приложением, а для студентов учреждения высшего образования - письменное согласие руководителя учреждения высшего образования с места о</w:t>
      </w:r>
      <w:r>
        <w:t>сновной учебы и справка о том, что гражданин является обучающимся (с указанием результатов освоения содержания образовательных программ высшего образования на момент выдачи справки) (для лиц, поступающих для получения второго и последующего высшего образов</w:t>
      </w:r>
      <w:r>
        <w:t>ания).</w:t>
      </w:r>
      <w:proofErr w:type="gramEnd"/>
      <w:r>
        <w:t xml:space="preserve"> Согласие руководителя учреждения высшего образования и указанные справки удостоверяются подписью руководителя учреждения высшего образования и печатью учреждения высшего образования;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оригиналы сертификатов ЦЭ и ЦТ, проведенного в Республике Беларусь</w:t>
      </w:r>
      <w:r>
        <w:t xml:space="preserve"> в 2025 и (или) 2024 годах (за исключением лиц, поступающих для получения второго и последующего высшего образования);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характеристику, выданную учреждением общего среднего образования либо учреждением, реализующим образовательные программы профессионально-</w:t>
      </w:r>
      <w:r>
        <w:t>технического или среднего специального образования, по форме и в порядке, устанавливаемым Министерством</w:t>
      </w:r>
    </w:p>
    <w:p w:rsidR="00DF4962" w:rsidRDefault="00531E68">
      <w:pPr>
        <w:pStyle w:val="23"/>
        <w:shd w:val="clear" w:color="auto" w:fill="auto"/>
        <w:spacing w:before="0" w:line="360" w:lineRule="exact"/>
      </w:pPr>
      <w:r>
        <w:t>образования, - для лиц, получивших общее среднее, профессионально- техническое образование или среднее специальное образование в год приема в УВО);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справку с места службы или выписку (копию) из трудовой книжки (для абитуриентов из числа сотрудников ОВД, военнослужащих внутренних войск МВД, сотрудников (работников) иных государственных органов, являющихся составной частью системы обеспечения национальн</w:t>
      </w:r>
      <w:r>
        <w:t>ой безопасности Республики Беларусь);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lastRenderedPageBreak/>
        <w:t>медицинскую справку о состоянии здоровья по форме, утвержденной Министерством здравоохранения;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документы, подтверждающие право абитуриента на льготы при зачислении для получения высшего образования;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копию документа о с</w:t>
      </w:r>
      <w:r>
        <w:t>мене фамилии, имени собственного или отчества (при наличии такого факта).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 подачи документов от имени абитуриента его законным представителем предъявляются документы, удостоверяющие личность и статус законного представителя, и копия документа, удос</w:t>
      </w:r>
      <w:r>
        <w:t>товеряющего личность абитуриента. В случае подачи документов от имени абитуриента его представителем, действующим на основании доверенности, предъявляются документ, удостоверяющий личность представителя, копия документа, удостоверяющего личность абитуриент</w:t>
      </w:r>
      <w:r>
        <w:t>а, и доверенность, удостоверенная нотариально или уполномоченным должностным лицом.</w:t>
      </w:r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При подаче заявления в приемную комиссию абитуриент указывает иностранный язык (английский или немецкий), который он будет изучать в случае зачисления.</w:t>
      </w:r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60"/>
      </w:pPr>
      <w:r>
        <w:t>В отношении абитурие</w:t>
      </w:r>
      <w:r>
        <w:t>нта оформляется учебное дело, которое содержит документы, перечисленные в пунктах 63 и 65 Порядка.</w:t>
      </w:r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96"/>
        </w:tabs>
        <w:spacing w:before="0"/>
        <w:ind w:firstLine="760"/>
      </w:pPr>
      <w:r>
        <w:t>Зачисление абитуриентов, прошедших профессиональный отбор, подавших документы в приемную комиссию Академию МВД для получения первого общего высшего образован</w:t>
      </w:r>
      <w:r>
        <w:t>ия в заочной форме на платной основе, проводится по конкурсу на основе общей суммы баллов, подсчитанной по результатам сдачи трех вступительных испытаний и среднего балла документа об образовании.</w:t>
      </w:r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96"/>
        </w:tabs>
        <w:spacing w:before="0" w:line="331" w:lineRule="exact"/>
        <w:ind w:firstLine="760"/>
      </w:pPr>
      <w:r>
        <w:t>Абитуриенты, указанные в пункте 23 Правил, подлежат зачисле</w:t>
      </w:r>
      <w:r>
        <w:t>нию без вступительных испытаний.</w:t>
      </w:r>
    </w:p>
    <w:p w:rsidR="00DF4962" w:rsidRDefault="00531E68">
      <w:pPr>
        <w:pStyle w:val="23"/>
        <w:shd w:val="clear" w:color="auto" w:fill="auto"/>
        <w:spacing w:before="0" w:line="331" w:lineRule="exact"/>
        <w:ind w:firstLine="760"/>
      </w:pPr>
      <w:r>
        <w:t>Количество лиц, зачисляемых без вступительных испытаний, определяется отдельно для каждой из категорий абитуриентов, указанных в пункте 23 Правил, в порядке перечисления категорий абитуриентов в пункте 23 Правил.</w:t>
      </w:r>
    </w:p>
    <w:p w:rsidR="00DF4962" w:rsidRDefault="00531E68">
      <w:pPr>
        <w:pStyle w:val="23"/>
        <w:shd w:val="clear" w:color="auto" w:fill="auto"/>
        <w:spacing w:before="0" w:line="336" w:lineRule="exact"/>
        <w:ind w:firstLine="760"/>
      </w:pPr>
      <w:r>
        <w:t>Количество</w:t>
      </w:r>
      <w:r>
        <w:t xml:space="preserve"> лиц, зачисляемых без вступительных испытаний в соответствии с пунктом 23 Правил, определяется по правилам математического округления, а именно: если первый знак после запятой больше или равен 5, целая часть числа увеличивается на единицу; если первый знак</w:t>
      </w:r>
      <w:r>
        <w:t xml:space="preserve"> после запятой меньше 5, целая часть числа не изменяется.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заявлений, поданных в приемную комиссию Академии МВД абитуриентами, указанными в пункте 23 Правил, превышает количество мест для лиц, зачисляемых без вступительных испытани</w:t>
      </w:r>
      <w:r>
        <w:t>й, лица, имеющие преимущественное право на зачисление, определяются в соответствии с частью второй пункта 23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proofErr w:type="gramStart"/>
      <w:r>
        <w:t xml:space="preserve">Для зачисления абитуриентов, получивших профессионально- техническое образование на основе общего среднего образования или среднее </w:t>
      </w:r>
      <w:r>
        <w:lastRenderedPageBreak/>
        <w:t>специаль</w:t>
      </w:r>
      <w:r>
        <w:t>ное образование на основе общего среднего образования, в общей сумме баллов учитывается средний балл, определенный как среднее арифметическое при суммировании всех отметок в документах об образовании (аттестате об общем среднем образовании и дипломе о проф</w:t>
      </w:r>
      <w:r>
        <w:t>ессионально-техническом образовании или дипломе о среднем специальном образовании).</w:t>
      </w:r>
      <w:proofErr w:type="gramEnd"/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Лица, не прошедшие по квоте из числа абитуриентов, подлежащих зачислению без вступительных испытаний, при условии предъявления ими в приемную комиссию оригиналов сертификат</w:t>
      </w:r>
      <w:r>
        <w:t>ов ЦЭ и ЦТ, проведенных в Республике Беларусь в 2025 и (или) 2024 году, имеют право на зачисление вне конкурса в соответствии с пунктом 70 Порядка.</w:t>
      </w:r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На места, оставшиеся после зачисления абитуриентов на основании пункта 23 Правил, вне конкурса при наличии в</w:t>
      </w:r>
      <w:r>
        <w:t xml:space="preserve"> документе об образовании отметок не ниже 6 (шести) баллов по предметам вступительных испытаний зачисляются абитуриенты, указанные в пункте 26 Правил, установленном пунктом 26 Правил для соответствующей категории абитуриентов.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Количество лиц, зачисляемых в</w:t>
      </w:r>
      <w:r>
        <w:t>не конкурса, определяется отдельно для каждой из категорий абитуриентов, указанных в пункте 26 Правил, в порядке перечисления категорий абитуриентов в пункте 26 Правил.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Количество лиц, зачисляемых вне конкурса в соответствии с пунктом 26 Правил, определяет</w:t>
      </w:r>
      <w:r>
        <w:t>ся по правилам математического округления, а именно: если первый знак после запятой больше или равен 5, целая часть числа увеличивается на единицу; если первый знак после запятой меньше 5, целая часть числа не изменяется.</w:t>
      </w:r>
    </w:p>
    <w:p w:rsidR="00DF4962" w:rsidRDefault="00531E68">
      <w:pPr>
        <w:pStyle w:val="23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количество заявлени</w:t>
      </w:r>
      <w:r>
        <w:t>й, поданных абитуриентами, указанными в части первой настоящего пункта, превышает количество мест для лиц, зачисляемых вне конкурса, определенных в соответствии с частью второй настоящего пункта, по конкурсу подлежат зачислению абитуриенты, имеющие более в</w:t>
      </w:r>
      <w:r>
        <w:t xml:space="preserve">ысокую общую сумму баллов, подсчитанную по результатам сдачи ЦЭ или ЦТ и среднего балла документа об образовании (далее - общая сумма баллов), а при равной общей сумме баллов — </w:t>
      </w:r>
      <w:proofErr w:type="gramStart"/>
      <w:r>
        <w:t>имеющие</w:t>
      </w:r>
      <w:proofErr w:type="gramEnd"/>
      <w:r>
        <w:t xml:space="preserve"> преимущественное право на зачисление, установленное в соответствии с пу</w:t>
      </w:r>
      <w:r>
        <w:t>нктом 27 Правил, после которых преимущественное</w:t>
      </w:r>
    </w:p>
    <w:p w:rsidR="00DF4962" w:rsidRDefault="00531E68">
      <w:pPr>
        <w:pStyle w:val="23"/>
        <w:shd w:val="clear" w:color="auto" w:fill="auto"/>
        <w:spacing w:before="0"/>
        <w:jc w:val="left"/>
      </w:pPr>
      <w:r>
        <w:t>право на зачисление в порядке перечисления имеют абитуриенты из числа: выпускников учреждений общего среднего образования, с которыми Академией МВД заключены договоры о сотрудничестве, изучивших факультативны</w:t>
      </w:r>
      <w:r>
        <w:t>е курсы правовой направленности;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членов молодежных отрядов охраны правопорядка, имеющих рекомендации Центрального комитета общественного объединения «Белорусский республиканский союз молодежи».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суммарное количество мест для лиц из числа абит</w:t>
      </w:r>
      <w:r>
        <w:t xml:space="preserve">уриентов всех категорий, указанных в пункте 26 Правил, подлежащих зачислению вне конкурса по данной специальности, определенных в соответствии с частями второй, третьей и четвертой настоящего пункта в пределах процентной </w:t>
      </w:r>
      <w:r>
        <w:lastRenderedPageBreak/>
        <w:t>численности от цифр приема для кажд</w:t>
      </w:r>
      <w:r>
        <w:t>ой из категорий, превышает количество мест, оставшихся после зачисления абитуриентов на основании пункта 23 Правил, вне конкурса подлежат зачислению абитуриенты в порядке перечисления их категорий в пункте 26 Правил в пределах цифр приема.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>Лица, не прошедш</w:t>
      </w:r>
      <w:r>
        <w:t>ие по квоте из числа абитуриентов, подлежащих зачислению вне конкурса, участвуют в конкурсе на указанную специальность на общих основаниях.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r>
        <w:t xml:space="preserve">Лица, получившие среднее специальное образование на основе общего среднего образования при подаче диплома о среднем </w:t>
      </w:r>
      <w:r>
        <w:t>специальном образовании обязаны предъявить аттестат об общем среднем образовании, при подаче аттестата об общем среднем образовании обязаны предъявить диплом о среднем специальном образовании.</w:t>
      </w:r>
    </w:p>
    <w:p w:rsidR="00DF4962" w:rsidRDefault="00531E68">
      <w:pPr>
        <w:pStyle w:val="23"/>
        <w:shd w:val="clear" w:color="auto" w:fill="auto"/>
        <w:spacing w:before="0"/>
        <w:ind w:firstLine="760"/>
      </w:pPr>
      <w:proofErr w:type="gramStart"/>
      <w:r>
        <w:t>Для зачисления абитуриентов, получивших профессионально- технич</w:t>
      </w:r>
      <w:r>
        <w:t>еское образование на основе общего среднего образования или среднее специальное образование на основе общего среднего образования, в общей сумме баллов учитывается средний балл, определенный как среднее арифметическое при суммировании всех отметок в докуме</w:t>
      </w:r>
      <w:r>
        <w:t>нтах об образовании (аттестате об общем среднем образовании и дипломе о профессионально-техническом образовании или дипломе о среднем специальном образовании).</w:t>
      </w:r>
      <w:proofErr w:type="gramEnd"/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60"/>
      </w:pPr>
      <w:r>
        <w:t>При равенстве общей суммы баллов преимущественное право на зачисление имеют абитуриенты, указанн</w:t>
      </w:r>
      <w:r>
        <w:t>ые в пункте 27 Правил, после которых преимущественное право на зачисление в порядке перечисления имеют абитуриенты из числа:</w:t>
      </w:r>
    </w:p>
    <w:p w:rsidR="00DF4962" w:rsidRDefault="00531E68">
      <w:pPr>
        <w:pStyle w:val="23"/>
        <w:shd w:val="clear" w:color="auto" w:fill="auto"/>
        <w:spacing w:before="0"/>
        <w:ind w:firstLine="760"/>
        <w:jc w:val="left"/>
      </w:pPr>
      <w:r>
        <w:t xml:space="preserve">сотрудников ОВД, военнослужащих внутренних войск МВД; выпускников учреждений общего среднего образования, с которыми Академией МВД </w:t>
      </w:r>
      <w:r>
        <w:t>заключены договоры о сотрудничестве, изучивших факультативные курсы правовой направленности;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40"/>
      </w:pPr>
      <w:r>
        <w:t>членов молодежных отрядов охраны правопорядка, имеющих рекомендации Центрального комитета общественного объединения «Белорусский республиканский союз молодежи».</w:t>
      </w:r>
    </w:p>
    <w:p w:rsidR="00DF4962" w:rsidRDefault="00531E68">
      <w:pPr>
        <w:pStyle w:val="23"/>
        <w:shd w:val="clear" w:color="auto" w:fill="auto"/>
        <w:spacing w:before="0" w:line="346" w:lineRule="exact"/>
        <w:ind w:firstLine="740"/>
      </w:pPr>
      <w:r>
        <w:t xml:space="preserve">В </w:t>
      </w:r>
      <w:r>
        <w:t>случае, когда абитуриенты набрали одинаковую сумму баллов, но в документе об образовании одного отметка по учебному предмету вступительного испытания выставлена, а у другого отсутствует, преимущественным правом на зачисление пользуется абитуриент, представ</w:t>
      </w:r>
      <w:r>
        <w:t>ивший документ об образовании, содержащий отметку в баллах по учебному предмету, соответствующему предмету профильного испытания.</w:t>
      </w:r>
    </w:p>
    <w:p w:rsidR="00DF4962" w:rsidRDefault="00531E68">
      <w:pPr>
        <w:pStyle w:val="23"/>
        <w:shd w:val="clear" w:color="auto" w:fill="auto"/>
        <w:spacing w:before="0" w:after="337" w:line="346" w:lineRule="exact"/>
        <w:ind w:firstLine="740"/>
      </w:pPr>
      <w:r>
        <w:t>Средние баллы документов об образовании определяются в порядке, установленном Правилами, с точностью, необходимой для их диффе</w:t>
      </w:r>
      <w:r>
        <w:t>ренциации.</w:t>
      </w:r>
    </w:p>
    <w:p w:rsidR="00DF4962" w:rsidRDefault="00531E68">
      <w:pPr>
        <w:pStyle w:val="10"/>
        <w:keepNext/>
        <w:keepLines/>
        <w:shd w:val="clear" w:color="auto" w:fill="auto"/>
        <w:spacing w:after="0" w:line="300" w:lineRule="exact"/>
      </w:pPr>
      <w:r>
        <w:t>ГЛАВА 6</w:t>
      </w:r>
    </w:p>
    <w:p w:rsidR="00DF4962" w:rsidRDefault="00531E68">
      <w:pPr>
        <w:pStyle w:val="12"/>
        <w:keepNext/>
        <w:keepLines/>
        <w:shd w:val="clear" w:color="auto" w:fill="auto"/>
        <w:spacing w:before="0" w:after="303" w:line="300" w:lineRule="exact"/>
        <w:ind w:firstLine="0"/>
      </w:pPr>
      <w:bookmarkStart w:id="8" w:name="bookmark7"/>
      <w:r>
        <w:t>ЗАКЛЮЧИТЕЛЬНЫЕ ПОЛОЖЕНИЯ</w:t>
      </w:r>
      <w:bookmarkEnd w:id="8"/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до начала учебного года в год приема и на протяжении </w:t>
      </w:r>
      <w:r>
        <w:lastRenderedPageBreak/>
        <w:t>тридцати рабочих дней после начала учебного года в год приема абитуриенты, зачисленные на обучение, были отчислены из Академии МВД и (или) Инсти</w:t>
      </w:r>
      <w:r>
        <w:t xml:space="preserve">тута МВД, на вакантные места зачисляются абитуриенты, которые не прошли по конкурсу на данную специальность в данной форме получения образования. </w:t>
      </w:r>
      <w:proofErr w:type="gramStart"/>
      <w:r>
        <w:t>Зачисление на вакантные места на обучение за счет средств бюджета лиц, поступавших в Академию МВД и (или) Инст</w:t>
      </w:r>
      <w:r>
        <w:t>итут МВД и участвовавших в конкурсе в иное УВО МВД, на иные факультеты и специальности, допускается только при отсутствии конкурса на обучение за счет средств бюджета в данном УВО, на данных факультете и специальности.</w:t>
      </w:r>
      <w:proofErr w:type="gramEnd"/>
    </w:p>
    <w:p w:rsidR="00DF4962" w:rsidRDefault="00531E68">
      <w:pPr>
        <w:pStyle w:val="23"/>
        <w:numPr>
          <w:ilvl w:val="0"/>
          <w:numId w:val="2"/>
        </w:numPr>
        <w:shd w:val="clear" w:color="auto" w:fill="auto"/>
        <w:tabs>
          <w:tab w:val="left" w:pos="1196"/>
        </w:tabs>
        <w:spacing w:before="0"/>
        <w:ind w:firstLine="740"/>
        <w:sectPr w:rsidR="00DF4962">
          <w:pgSz w:w="11900" w:h="16840"/>
          <w:pgMar w:top="1115" w:right="493" w:bottom="887" w:left="1692" w:header="0" w:footer="3" w:gutter="0"/>
          <w:cols w:space="720"/>
          <w:noEndnote/>
          <w:docGrid w:linePitch="360"/>
        </w:sectPr>
      </w:pPr>
      <w:r>
        <w:t>Вопросы приема в</w:t>
      </w:r>
      <w:r>
        <w:t xml:space="preserve"> Академию МВД, не определенные в Порядке, решаются межвузовской приемной комиссией либо приемной комиссией Академии МВД в соответствии с компетенцией.</w:t>
      </w:r>
    </w:p>
    <w:p w:rsidR="00DF4962" w:rsidRDefault="00531E68">
      <w:pPr>
        <w:pStyle w:val="60"/>
        <w:shd w:val="clear" w:color="auto" w:fill="auto"/>
        <w:spacing w:after="377"/>
        <w:ind w:left="5400"/>
      </w:pPr>
      <w:r>
        <w:lastRenderedPageBreak/>
        <w:t>Приложение 1 к Порядку приема в учреждение образования «Академия МВД Республики Беларусь» на 2025 год для</w:t>
      </w:r>
      <w:r>
        <w:t xml:space="preserve"> получения общего высшего образования</w:t>
      </w:r>
    </w:p>
    <w:p w:rsidR="00DF4962" w:rsidRDefault="00531E68">
      <w:pPr>
        <w:pStyle w:val="23"/>
        <w:shd w:val="clear" w:color="auto" w:fill="auto"/>
        <w:spacing w:before="0" w:line="280" w:lineRule="exact"/>
        <w:ind w:left="20"/>
        <w:jc w:val="center"/>
      </w:pPr>
      <w:r>
        <w:t>АНКЕТА АБИТУРИЕНТА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4"/>
          <w:tab w:val="left" w:leader="underscore" w:pos="8994"/>
        </w:tabs>
        <w:spacing w:before="0"/>
      </w:pPr>
      <w:r>
        <w:t>Фамилия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8994"/>
        </w:tabs>
        <w:spacing w:before="0"/>
      </w:pPr>
      <w:r>
        <w:t>Имя собственное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3000"/>
        </w:tabs>
        <w:spacing w:before="0"/>
      </w:pPr>
      <w:r>
        <w:t>Отчество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8994"/>
        </w:tabs>
        <w:spacing w:before="0"/>
      </w:pPr>
      <w:r>
        <w:t>Дата рождения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8994"/>
        </w:tabs>
        <w:spacing w:before="0"/>
      </w:pPr>
      <w:r>
        <w:t>Место регистрации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8994"/>
        </w:tabs>
        <w:spacing w:before="0"/>
      </w:pPr>
      <w:r>
        <w:t>Место жительства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8994"/>
        </w:tabs>
        <w:spacing w:before="0"/>
      </w:pPr>
      <w:r>
        <w:t>Имеющееся образование</w:t>
      </w:r>
      <w:r>
        <w:tab/>
      </w:r>
    </w:p>
    <w:p w:rsidR="00DF4962" w:rsidRDefault="00531E68">
      <w:pPr>
        <w:pStyle w:val="80"/>
        <w:numPr>
          <w:ilvl w:val="0"/>
          <w:numId w:val="3"/>
        </w:numPr>
        <w:shd w:val="clear" w:color="auto" w:fill="auto"/>
        <w:tabs>
          <w:tab w:val="left" w:pos="397"/>
        </w:tabs>
      </w:pPr>
      <w:r>
        <w:rPr>
          <w:rStyle w:val="815pt"/>
        </w:rPr>
        <w:t xml:space="preserve">Социальный статус: </w:t>
      </w:r>
      <w:r>
        <w:t>учащийся, рабочий, служащий (подчеркнуть)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397"/>
          <w:tab w:val="left" w:leader="underscore" w:pos="8994"/>
        </w:tabs>
        <w:spacing w:before="0"/>
      </w:pPr>
      <w:r>
        <w:t>Место работы (службы)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22"/>
          <w:tab w:val="left" w:leader="underscore" w:pos="8994"/>
        </w:tabs>
        <w:spacing w:before="0"/>
      </w:pPr>
      <w:r>
        <w:t>Должность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22"/>
          <w:tab w:val="left" w:leader="underscore" w:pos="8994"/>
        </w:tabs>
        <w:spacing w:before="0" w:after="244"/>
      </w:pPr>
      <w:r>
        <w:t>Учреждение образования, в котором обучаетесь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17"/>
        </w:tabs>
        <w:spacing w:before="0" w:line="293" w:lineRule="exact"/>
      </w:pPr>
      <w:r>
        <w:t>Населенный пункт, в котором расположено учреждение</w:t>
      </w:r>
    </w:p>
    <w:p w:rsidR="00DF4962" w:rsidRDefault="00531E68">
      <w:pPr>
        <w:pStyle w:val="70"/>
        <w:shd w:val="clear" w:color="auto" w:fill="auto"/>
        <w:tabs>
          <w:tab w:val="left" w:leader="underscore" w:pos="9512"/>
        </w:tabs>
        <w:spacing w:before="0" w:line="293" w:lineRule="exact"/>
      </w:pPr>
      <w:r>
        <w:t>образования</w:t>
      </w:r>
      <w:r>
        <w:tab/>
      </w:r>
    </w:p>
    <w:p w:rsidR="00DF4962" w:rsidRDefault="00531E68">
      <w:pPr>
        <w:pStyle w:val="23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93" w:lineRule="exact"/>
      </w:pPr>
      <w:r>
        <w:rPr>
          <w:rStyle w:val="215pt0"/>
        </w:rPr>
        <w:t xml:space="preserve">Уровень образования, который получите при условии успешного завершения обучения: </w:t>
      </w:r>
      <w:r>
        <w:t xml:space="preserve">общее среднее образование, среднее специальное </w:t>
      </w:r>
      <w:r>
        <w:t>образование, профессионально-техническое образование (подчеркнуть)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17"/>
        </w:tabs>
        <w:spacing w:before="0" w:line="293" w:lineRule="exact"/>
      </w:pPr>
      <w:r>
        <w:t xml:space="preserve">Вид учреждения образования, в котором обучаетесь: </w:t>
      </w:r>
      <w:r>
        <w:rPr>
          <w:rStyle w:val="714pt"/>
        </w:rPr>
        <w:t>школа, лицей,</w:t>
      </w:r>
    </w:p>
    <w:p w:rsidR="00DF4962" w:rsidRDefault="00531E68">
      <w:pPr>
        <w:pStyle w:val="23"/>
        <w:shd w:val="clear" w:color="auto" w:fill="auto"/>
        <w:tabs>
          <w:tab w:val="left" w:leader="underscore" w:pos="9512"/>
        </w:tabs>
        <w:spacing w:before="0" w:line="293" w:lineRule="exact"/>
      </w:pPr>
      <w:r>
        <w:t>училище, гимназия, колледж (подчеркнуть), иное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41"/>
        </w:tabs>
        <w:spacing w:before="0" w:line="293" w:lineRule="exact"/>
      </w:pPr>
      <w:r>
        <w:t>Отнесение к категории детей-сирот и детей, оставшихся без попечения родителей</w:t>
      </w:r>
      <w:r>
        <w:t xml:space="preserve">: </w:t>
      </w:r>
      <w:r>
        <w:rPr>
          <w:rStyle w:val="714pt"/>
        </w:rPr>
        <w:t>да/нет (подчеркнуть)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41"/>
        </w:tabs>
        <w:spacing w:before="0" w:line="293" w:lineRule="exact"/>
      </w:pPr>
      <w:proofErr w:type="gramStart"/>
      <w:r>
        <w:t xml:space="preserve">Претендуете ли на аттестат (диплом) с отличием в учреждении, в котором обучаетесь (подчеркнуть): </w:t>
      </w:r>
      <w:r>
        <w:rPr>
          <w:rStyle w:val="714pt"/>
        </w:rPr>
        <w:t>да (золотая, серебряная медаль)/нет</w:t>
      </w:r>
      <w:proofErr w:type="gramEnd"/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17"/>
        </w:tabs>
        <w:spacing w:before="0" w:line="293" w:lineRule="exact"/>
      </w:pPr>
      <w:r>
        <w:t xml:space="preserve">Обучаетесь ли в военно-патриотическом клубе (далее - ВПК): </w:t>
      </w:r>
      <w:r>
        <w:rPr>
          <w:rStyle w:val="714pt"/>
        </w:rPr>
        <w:t>да/нет</w:t>
      </w:r>
    </w:p>
    <w:p w:rsidR="00DF4962" w:rsidRDefault="00531E68">
      <w:pPr>
        <w:pStyle w:val="23"/>
        <w:shd w:val="clear" w:color="auto" w:fill="auto"/>
        <w:tabs>
          <w:tab w:val="left" w:leader="underscore" w:pos="7536"/>
        </w:tabs>
        <w:spacing w:before="0" w:line="293" w:lineRule="exact"/>
      </w:pPr>
      <w:r>
        <w:t>(подчеркнуть). Если да, укажите на</w:t>
      </w:r>
      <w:r>
        <w:t>звание</w:t>
      </w:r>
      <w:r>
        <w:tab/>
        <w:t>, на территории</w:t>
      </w:r>
    </w:p>
    <w:p w:rsidR="00DF4962" w:rsidRDefault="00531E68">
      <w:pPr>
        <w:pStyle w:val="23"/>
        <w:shd w:val="clear" w:color="auto" w:fill="auto"/>
        <w:tabs>
          <w:tab w:val="left" w:leader="underscore" w:pos="9512"/>
        </w:tabs>
        <w:spacing w:before="0" w:line="293" w:lineRule="exact"/>
      </w:pPr>
      <w:r>
        <w:t>какой воинской части, ОВД, ОЧС находится</w:t>
      </w:r>
      <w:r>
        <w:tab/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50"/>
        </w:tabs>
        <w:spacing w:before="0" w:line="293" w:lineRule="exact"/>
      </w:pPr>
      <w:r>
        <w:t>Выдается ли свидетельство о дополнительном образовании детей и молодежи по результатам обучения в ВПК с повышенным уровнем изучения образовательной области, темы учебного предмета или учебной</w:t>
      </w:r>
      <w:r>
        <w:t xml:space="preserve"> дисциплины: </w:t>
      </w:r>
      <w:r>
        <w:rPr>
          <w:rStyle w:val="714pt"/>
        </w:rPr>
        <w:t>да/</w:t>
      </w:r>
      <w:proofErr w:type="gramStart"/>
      <w:r>
        <w:rPr>
          <w:rStyle w:val="714pt"/>
        </w:rPr>
        <w:t>нет</w:t>
      </w:r>
      <w:proofErr w:type="gramEnd"/>
      <w:r>
        <w:rPr>
          <w:rStyle w:val="714pt"/>
        </w:rPr>
        <w:t>/не знаю (подчеркнуть)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41"/>
        </w:tabs>
        <w:spacing w:before="0" w:line="293" w:lineRule="exact"/>
      </w:pPr>
      <w:r>
        <w:t xml:space="preserve">Относится ли класс, в котором Вы обучаетесь, к профильному классу военно-патриотической направленности? </w:t>
      </w:r>
      <w:r>
        <w:rPr>
          <w:rStyle w:val="714pt"/>
        </w:rPr>
        <w:t>да/нет (подчеркнуть)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93" w:lineRule="exact"/>
      </w:pPr>
      <w:r>
        <w:t xml:space="preserve">Относится ли класс, в котором Вы обучаетесь, к профильному классу правовой направленности? </w:t>
      </w:r>
      <w:r>
        <w:rPr>
          <w:rStyle w:val="714pt"/>
        </w:rPr>
        <w:t>да/нет (подчеркнуть)</w:t>
      </w:r>
    </w:p>
    <w:p w:rsidR="00DF4962" w:rsidRDefault="00531E68">
      <w:pPr>
        <w:pStyle w:val="70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93" w:lineRule="exact"/>
      </w:pPr>
      <w:r>
        <w:t xml:space="preserve">Относится ли класс, в котором Вы обучаетесь, к </w:t>
      </w:r>
      <w:proofErr w:type="gramStart"/>
      <w:r>
        <w:t>профильному</w:t>
      </w:r>
      <w:proofErr w:type="gramEnd"/>
    </w:p>
    <w:p w:rsidR="00DF4962" w:rsidRDefault="00531E68">
      <w:pPr>
        <w:pStyle w:val="23"/>
        <w:shd w:val="clear" w:color="auto" w:fill="auto"/>
        <w:tabs>
          <w:tab w:val="left" w:leader="underscore" w:pos="3000"/>
          <w:tab w:val="left" w:leader="underscore" w:pos="9512"/>
        </w:tabs>
        <w:spacing w:before="0" w:line="293" w:lineRule="exact"/>
      </w:pPr>
      <w:r>
        <w:rPr>
          <w:rStyle w:val="215pt0"/>
        </w:rPr>
        <w:t xml:space="preserve">классу иной направленности? </w:t>
      </w:r>
      <w:r>
        <w:t>да/нет (подчеркнуть). Если да, укажите направленность</w:t>
      </w:r>
      <w:r>
        <w:tab/>
      </w:r>
      <w:r>
        <w:tab/>
      </w:r>
    </w:p>
    <w:p w:rsidR="00DF4962" w:rsidRDefault="00531E68">
      <w:pPr>
        <w:pStyle w:val="23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83" w:lineRule="exact"/>
      </w:pPr>
      <w:r>
        <w:rPr>
          <w:rStyle w:val="215pt0"/>
        </w:rPr>
        <w:t>Д</w:t>
      </w:r>
      <w:r>
        <w:rPr>
          <w:rStyle w:val="215pt0"/>
        </w:rPr>
        <w:t xml:space="preserve">остижения в спорте: </w:t>
      </w:r>
      <w:r>
        <w:t>мастер спорта, кандидат в мастера спорта</w:t>
      </w:r>
    </w:p>
    <w:p w:rsidR="00DF4962" w:rsidRDefault="00531E68">
      <w:pPr>
        <w:pStyle w:val="23"/>
        <w:shd w:val="clear" w:color="auto" w:fill="auto"/>
        <w:tabs>
          <w:tab w:val="left" w:leader="underscore" w:pos="6451"/>
          <w:tab w:val="left" w:leader="underscore" w:pos="9512"/>
        </w:tabs>
        <w:spacing w:before="0" w:line="283" w:lineRule="exact"/>
      </w:pPr>
      <w:r>
        <w:t>(подчеркнуть), иное (указать)</w:t>
      </w:r>
      <w:r>
        <w:tab/>
      </w:r>
      <w:r>
        <w:tab/>
      </w:r>
    </w:p>
    <w:p w:rsidR="00DF4962" w:rsidRDefault="00531E68">
      <w:pPr>
        <w:pStyle w:val="23"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88" w:lineRule="exact"/>
      </w:pPr>
      <w:r>
        <w:rPr>
          <w:rStyle w:val="215pt0"/>
        </w:rPr>
        <w:t xml:space="preserve">Являетесь ли Вы победителем или призером республиканских и (или) региональных олимпиад: </w:t>
      </w:r>
      <w:r>
        <w:t>да/нет (подчеркнуть). Если да, укажите учебный предмет, год и место проведе</w:t>
      </w:r>
      <w:r>
        <w:t>ния олимпиады</w:t>
      </w:r>
      <w:r>
        <w:br w:type="page"/>
      </w:r>
    </w:p>
    <w:p w:rsidR="00DF4962" w:rsidRDefault="00531E68">
      <w:pPr>
        <w:pStyle w:val="60"/>
        <w:shd w:val="clear" w:color="auto" w:fill="auto"/>
        <w:spacing w:after="221"/>
        <w:ind w:left="5440"/>
      </w:pPr>
      <w:r>
        <w:lastRenderedPageBreak/>
        <w:t>Приложение 2 к Порядку приема в учреждение образования «Академия МВД Республики Беларусь» на 2025 год для получения общего высшего образования</w:t>
      </w:r>
    </w:p>
    <w:p w:rsidR="00DF4962" w:rsidRDefault="00531E68">
      <w:pPr>
        <w:pStyle w:val="60"/>
        <w:shd w:val="clear" w:color="auto" w:fill="auto"/>
        <w:spacing w:after="0" w:line="250" w:lineRule="exact"/>
        <w:ind w:left="180"/>
        <w:jc w:val="left"/>
      </w:pPr>
      <w:r>
        <w:pict>
          <v:shape id="_x0000_s2063" type="#_x0000_t202" style="position:absolute;left:0;text-align:left;margin-left:204.1pt;margin-top:-.8pt;width:192.7pt;height:65.25pt;z-index:-125829376;mso-wrap-distance-left:24.7pt;mso-wrap-distance-right: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60"/>
                    <w:shd w:val="clear" w:color="auto" w:fill="auto"/>
                    <w:tabs>
                      <w:tab w:val="left" w:leader="underscore" w:pos="1872"/>
                    </w:tabs>
                    <w:spacing w:after="0" w:line="254" w:lineRule="exact"/>
                  </w:pPr>
                  <w:r>
                    <w:rPr>
                      <w:rStyle w:val="6Exact"/>
                    </w:rPr>
                    <w:t>Зачислить на</w:t>
                  </w:r>
                  <w:r>
                    <w:rPr>
                      <w:rStyle w:val="6Exact"/>
                    </w:rPr>
                    <w:tab/>
                  </w:r>
                  <w:proofErr w:type="gramStart"/>
                  <w:r>
                    <w:rPr>
                      <w:rStyle w:val="6Exact"/>
                    </w:rPr>
                    <w:t>курс</w:t>
                  </w:r>
                  <w:proofErr w:type="gramEnd"/>
                  <w:r>
                    <w:rPr>
                      <w:rStyle w:val="6Exact"/>
                    </w:rPr>
                    <w:t xml:space="preserve"> на факультет</w:t>
                  </w:r>
                </w:p>
                <w:p w:rsidR="00DF4962" w:rsidRDefault="00531E68">
                  <w:pPr>
                    <w:pStyle w:val="110"/>
                    <w:shd w:val="clear" w:color="auto" w:fill="auto"/>
                    <w:tabs>
                      <w:tab w:val="left" w:leader="underscore" w:pos="3826"/>
                    </w:tabs>
                  </w:pPr>
                  <w:r>
                    <w:t>УО</w:t>
                  </w:r>
                  <w:r>
                    <w:tab/>
                  </w:r>
                </w:p>
                <w:p w:rsidR="00DF4962" w:rsidRDefault="00531E68">
                  <w:pPr>
                    <w:pStyle w:val="60"/>
                    <w:shd w:val="clear" w:color="auto" w:fill="auto"/>
                    <w:tabs>
                      <w:tab w:val="left" w:leader="underscore" w:pos="3816"/>
                    </w:tabs>
                    <w:spacing w:after="0" w:line="254" w:lineRule="exact"/>
                  </w:pPr>
                  <w:r>
                    <w:rPr>
                      <w:rStyle w:val="6Exact"/>
                    </w:rPr>
                    <w:t>специальность</w:t>
                  </w:r>
                  <w:r>
                    <w:rPr>
                      <w:rStyle w:val="6Exact"/>
                    </w:rPr>
                    <w:tab/>
                  </w:r>
                </w:p>
                <w:p w:rsidR="00DF4962" w:rsidRDefault="00531E68">
                  <w:pPr>
                    <w:pStyle w:val="60"/>
                    <w:shd w:val="clear" w:color="auto" w:fill="auto"/>
                    <w:tabs>
                      <w:tab w:val="left" w:pos="1690"/>
                      <w:tab w:val="left" w:leader="underscore" w:pos="3821"/>
                    </w:tabs>
                    <w:spacing w:after="0" w:line="254" w:lineRule="exact"/>
                  </w:pPr>
                  <w:r>
                    <w:rPr>
                      <w:rStyle w:val="6Exact"/>
                    </w:rPr>
                    <w:t>Приказ от .</w:t>
                  </w:r>
                  <w:r>
                    <w:rPr>
                      <w:rStyle w:val="6Exact"/>
                    </w:rPr>
                    <w:tab/>
                    <w:t>.2025 №</w:t>
                  </w:r>
                  <w:r>
                    <w:rPr>
                      <w:rStyle w:val="6Exact"/>
                    </w:rPr>
                    <w:tab/>
                  </w:r>
                </w:p>
                <w:p w:rsidR="00DF4962" w:rsidRDefault="00531E68">
                  <w:pPr>
                    <w:pStyle w:val="60"/>
                    <w:shd w:val="clear" w:color="auto" w:fill="auto"/>
                    <w:spacing w:after="0" w:line="254" w:lineRule="exact"/>
                  </w:pPr>
                  <w:r>
                    <w:rPr>
                      <w:rStyle w:val="6Exact"/>
                    </w:rPr>
                    <w:t>Начальник</w:t>
                  </w:r>
                </w:p>
              </w:txbxContent>
            </v:textbox>
            <w10:wrap type="square" side="left" anchorx="margin"/>
          </v:shape>
        </w:pict>
      </w:r>
      <w:r>
        <w:t xml:space="preserve">Допустить к </w:t>
      </w:r>
      <w:r>
        <w:t>участию в конкурсе:</w:t>
      </w:r>
    </w:p>
    <w:p w:rsidR="00DF4962" w:rsidRDefault="00531E68">
      <w:pPr>
        <w:pStyle w:val="60"/>
        <w:shd w:val="clear" w:color="auto" w:fill="auto"/>
        <w:spacing w:after="264" w:line="250" w:lineRule="exact"/>
        <w:ind w:left="180"/>
        <w:jc w:val="left"/>
      </w:pPr>
      <w:r>
        <w:t>Председатель межвузовской приемной комиссии</w:t>
      </w:r>
    </w:p>
    <w:p w:rsidR="00DF4962" w:rsidRDefault="00531E68">
      <w:pPr>
        <w:pStyle w:val="60"/>
        <w:shd w:val="clear" w:color="auto" w:fill="auto"/>
        <w:spacing w:after="603" w:line="220" w:lineRule="exact"/>
        <w:ind w:left="740"/>
        <w:jc w:val="left"/>
      </w:pPr>
      <w:r>
        <w:t>.2025</w:t>
      </w:r>
    </w:p>
    <w:p w:rsidR="00DF4962" w:rsidRDefault="00531E68">
      <w:pPr>
        <w:pStyle w:val="23"/>
        <w:shd w:val="clear" w:color="auto" w:fill="auto"/>
        <w:spacing w:before="0" w:after="231" w:line="280" w:lineRule="exact"/>
        <w:ind w:left="740"/>
        <w:jc w:val="left"/>
      </w:pPr>
      <w:r>
        <w:t>Председателю межвузовской приемной комиссии УВО МВД</w:t>
      </w:r>
    </w:p>
    <w:p w:rsidR="00DF4962" w:rsidRDefault="00531E68">
      <w:pPr>
        <w:pStyle w:val="90"/>
        <w:shd w:val="clear" w:color="auto" w:fill="auto"/>
        <w:spacing w:before="0" w:after="94" w:line="160" w:lineRule="exact"/>
        <w:ind w:right="40"/>
      </w:pPr>
      <w:r>
        <w:t>(специальное звание, фамилия, инициалы председателя межвузовской приемной комиссии УВО МВД)</w:t>
      </w:r>
    </w:p>
    <w:p w:rsidR="00DF4962" w:rsidRDefault="00531E68">
      <w:pPr>
        <w:pStyle w:val="101"/>
        <w:shd w:val="clear" w:color="auto" w:fill="auto"/>
        <w:spacing w:before="0" w:after="15" w:line="160" w:lineRule="exact"/>
      </w:pPr>
      <w:r>
        <w:t>ОТ</w:t>
      </w:r>
    </w:p>
    <w:p w:rsidR="00DF4962" w:rsidRDefault="00531E68">
      <w:pPr>
        <w:pStyle w:val="90"/>
        <w:shd w:val="clear" w:color="auto" w:fill="auto"/>
        <w:spacing w:before="0" w:after="15" w:line="160" w:lineRule="exact"/>
        <w:ind w:right="40"/>
      </w:pPr>
      <w:r>
        <w:t xml:space="preserve">(фамилия, имя собственное, отчество </w:t>
      </w:r>
      <w:r>
        <w:t>абитуриента)</w:t>
      </w:r>
    </w:p>
    <w:p w:rsidR="00DF4962" w:rsidRDefault="00531E68">
      <w:pPr>
        <w:pStyle w:val="23"/>
        <w:shd w:val="clear" w:color="auto" w:fill="auto"/>
        <w:spacing w:before="0" w:line="280" w:lineRule="exact"/>
      </w:pPr>
      <w:r>
        <w:t>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проживает по адресу:</w:t>
      </w:r>
    </w:p>
    <w:p w:rsidR="00DF4962" w:rsidRDefault="00531E68">
      <w:pPr>
        <w:pStyle w:val="23"/>
        <w:shd w:val="clear" w:color="auto" w:fill="auto"/>
        <w:tabs>
          <w:tab w:val="left" w:leader="underscore" w:pos="9444"/>
        </w:tabs>
        <w:spacing w:before="0" w:line="280" w:lineRule="exact"/>
      </w:pPr>
      <w:r>
        <w:pict>
          <v:shape id="_x0000_s2062" type="#_x0000_t202" style="position:absolute;left:0;text-align:left;margin-left:190.9pt;margin-top:-12.9pt;width:271.7pt;height:10pt;z-index:-125829375;mso-wrap-distance-left:190.55pt;mso-wrap-distance-right:24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(почтовый индекс, адрес места жительства, домашний и мобильный телефон)</w:t>
                  </w:r>
                </w:p>
              </w:txbxContent>
            </v:textbox>
            <w10:wrap type="topAndBottom" anchorx="margin"/>
          </v:shape>
        </w:pict>
      </w:r>
      <w:r>
        <w:t>и закончи</w:t>
      </w:r>
      <w:proofErr w:type="gramStart"/>
      <w:r>
        <w:t>л(</w:t>
      </w:r>
      <w:proofErr w:type="gramEnd"/>
      <w:r>
        <w:t>а)</w:t>
      </w:r>
      <w:r>
        <w:tab/>
        <w:t>,</w:t>
      </w:r>
    </w:p>
    <w:p w:rsidR="00DF4962" w:rsidRDefault="00531E68">
      <w:pPr>
        <w:pStyle w:val="90"/>
        <w:shd w:val="clear" w:color="auto" w:fill="auto"/>
        <w:spacing w:before="0" w:after="15" w:line="160" w:lineRule="exact"/>
        <w:ind w:left="4320"/>
        <w:jc w:val="left"/>
      </w:pPr>
      <w:r>
        <w:t>(</w:t>
      </w:r>
      <w:proofErr w:type="spellStart"/>
      <w:r>
        <w:t>год’окончания</w:t>
      </w:r>
      <w:proofErr w:type="spellEnd"/>
      <w:r>
        <w:t>, наименование учреждения образования)</w:t>
      </w:r>
    </w:p>
    <w:p w:rsidR="00DF4962" w:rsidRDefault="00531E68">
      <w:pPr>
        <w:pStyle w:val="23"/>
        <w:shd w:val="clear" w:color="auto" w:fill="auto"/>
        <w:tabs>
          <w:tab w:val="left" w:leader="underscore" w:pos="4224"/>
          <w:tab w:val="left" w:leader="underscore" w:pos="9444"/>
        </w:tabs>
        <w:spacing w:before="0" w:line="280" w:lineRule="exact"/>
      </w:pPr>
      <w:r>
        <w:t>направлялся на обучение</w:t>
      </w:r>
      <w:r>
        <w:tab/>
        <w:t>.</w:t>
      </w:r>
      <w:r>
        <w:tab/>
        <w:t>.</w:t>
      </w:r>
    </w:p>
    <w:p w:rsidR="00DF4962" w:rsidRDefault="00531E68">
      <w:pPr>
        <w:pStyle w:val="90"/>
        <w:shd w:val="clear" w:color="auto" w:fill="auto"/>
        <w:spacing w:before="0" w:after="15" w:line="160" w:lineRule="exact"/>
        <w:ind w:left="3760"/>
        <w:jc w:val="left"/>
      </w:pPr>
      <w:r>
        <w:t xml:space="preserve">(наименование органа, подразделения, </w:t>
      </w:r>
      <w:r>
        <w:t>направившего абитуриента на обучение)</w:t>
      </w:r>
    </w:p>
    <w:p w:rsidR="00DF4962" w:rsidRDefault="00531E68">
      <w:pPr>
        <w:pStyle w:val="23"/>
        <w:shd w:val="clear" w:color="auto" w:fill="auto"/>
        <w:spacing w:before="0" w:line="280" w:lineRule="exact"/>
      </w:pPr>
      <w:r>
        <w:pict>
          <v:shape id="_x0000_s2061" type="#_x0000_t202" style="position:absolute;left:0;text-align:left;margin-left:2.75pt;margin-top:37.7pt;width:483.6pt;height:77.3pt;z-index:-125829374;mso-wrap-distance-left:5pt;mso-wrap-distance-right: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23"/>
                    <w:shd w:val="clear" w:color="auto" w:fill="auto"/>
                    <w:spacing w:before="0" w:line="240" w:lineRule="exact"/>
                    <w:jc w:val="center"/>
                  </w:pPr>
                  <w:r>
                    <w:rPr>
                      <w:rStyle w:val="2Exact"/>
                    </w:rPr>
                    <w:t>ЗАЯВЛЕНИЕ</w:t>
                  </w:r>
                </w:p>
                <w:p w:rsidR="00DF4962" w:rsidRDefault="00531E68">
                  <w:pPr>
                    <w:pStyle w:val="23"/>
                    <w:shd w:val="clear" w:color="auto" w:fill="auto"/>
                    <w:spacing w:before="0" w:line="240" w:lineRule="exact"/>
                    <w:jc w:val="right"/>
                  </w:pPr>
                  <w:r>
                    <w:rPr>
                      <w:rStyle w:val="2Exact"/>
                    </w:rPr>
                    <w:t xml:space="preserve">Прошу допустить меня к вступительным испытаниям и участию </w:t>
                  </w:r>
                  <w:proofErr w:type="gramStart"/>
                  <w:r>
                    <w:rPr>
                      <w:rStyle w:val="2Exact"/>
                    </w:rPr>
                    <w:t>в</w:t>
                  </w:r>
                  <w:proofErr w:type="gramEnd"/>
                </w:p>
                <w:p w:rsidR="00DF4962" w:rsidRDefault="00531E68">
                  <w:pPr>
                    <w:pStyle w:val="101"/>
                    <w:shd w:val="clear" w:color="auto" w:fill="auto"/>
                    <w:spacing w:before="0" w:after="0" w:line="240" w:lineRule="exact"/>
                    <w:jc w:val="right"/>
                  </w:pPr>
                  <w:proofErr w:type="spellStart"/>
                  <w:r>
                    <w:rPr>
                      <w:rStyle w:val="10CourierNew12pt0ptExact"/>
                    </w:rPr>
                    <w:t>КОНКурсе</w:t>
                  </w:r>
                  <w:proofErr w:type="spellEnd"/>
                  <w:r>
                    <w:rPr>
                      <w:rStyle w:val="10CourierNew12pt0ptExact"/>
                    </w:rPr>
                    <w:t xml:space="preserve">, </w:t>
                  </w:r>
                  <w:r>
                    <w:rPr>
                      <w:rStyle w:val="10Exact"/>
                    </w:rPr>
                    <w:t xml:space="preserve">К </w:t>
                  </w:r>
                  <w:proofErr w:type="spellStart"/>
                  <w:r>
                    <w:rPr>
                      <w:rStyle w:val="1011ptExact"/>
                    </w:rPr>
                    <w:t>учаСТИЮ</w:t>
                  </w:r>
                  <w:proofErr w:type="spellEnd"/>
                  <w:r>
                    <w:rPr>
                      <w:rStyle w:val="1011ptExact"/>
                    </w:rPr>
                    <w:t xml:space="preserve"> </w:t>
                  </w:r>
                  <w:r>
                    <w:rPr>
                      <w:rStyle w:val="10Exact"/>
                    </w:rPr>
                    <w:t xml:space="preserve">В </w:t>
                  </w:r>
                  <w:r>
                    <w:rPr>
                      <w:rStyle w:val="10CourierNew12pt0ptExact"/>
                    </w:rPr>
                    <w:t xml:space="preserve">конкурсе </w:t>
                  </w:r>
                  <w:r>
                    <w:rPr>
                      <w:rStyle w:val="10Exact0"/>
                    </w:rPr>
                    <w:t>(подчеркнуть один из перечисленных вариантов)</w:t>
                  </w:r>
                  <w:r>
                    <w:rPr>
                      <w:rStyle w:val="10Exact"/>
                    </w:rPr>
                    <w:t xml:space="preserve"> </w:t>
                  </w:r>
                  <w:proofErr w:type="gramStart"/>
                  <w:r>
                    <w:rPr>
                      <w:rStyle w:val="10CourierNew12pt0ptExact"/>
                    </w:rPr>
                    <w:t>ДЛЯ</w:t>
                  </w:r>
                  <w:proofErr w:type="gramEnd"/>
                </w:p>
                <w:p w:rsidR="00DF4962" w:rsidRDefault="00531E68">
                  <w:pPr>
                    <w:pStyle w:val="23"/>
                    <w:shd w:val="clear" w:color="auto" w:fill="auto"/>
                    <w:spacing w:before="0" w:line="235" w:lineRule="exact"/>
                  </w:pPr>
                  <w:r>
                    <w:rPr>
                      <w:rStyle w:val="2Exact"/>
                    </w:rPr>
                    <w:t>получения первого высшего образования в дневной форме за счет ср</w:t>
                  </w:r>
                  <w:r>
                    <w:rPr>
                      <w:rStyle w:val="2Exact"/>
                    </w:rPr>
                    <w:t>едств республиканского бюджета в полный срок по учреждениям высшего образования, факультетам и специальностям в порядке их перечисления: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0" type="#_x0000_t202" style="position:absolute;left:0;text-align:left;margin-left:9.5pt;margin-top:114.7pt;width:489.85pt;height:.05pt;z-index:-125829373;mso-wrap-distance-left:5pt;mso-wrap-distance-right:5pt;mso-wrap-distance-bottom: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2"/>
                    <w:gridCol w:w="2885"/>
                    <w:gridCol w:w="3115"/>
                    <w:gridCol w:w="3134"/>
                  </w:tblGrid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after="60" w:line="230" w:lineRule="exact"/>
                          <w:ind w:left="160"/>
                          <w:jc w:val="left"/>
                        </w:pPr>
                        <w:r>
                          <w:rPr>
                            <w:rStyle w:val="2115pt"/>
                          </w:rPr>
                          <w:t>№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60" w:line="23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115pt"/>
                          </w:rPr>
                          <w:t>п.п</w:t>
                        </w:r>
                        <w:proofErr w:type="spellEnd"/>
                        <w:r>
                          <w:rPr>
                            <w:rStyle w:val="2115pt"/>
                          </w:rPr>
                          <w:t>.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2115pt"/>
                          </w:rPr>
                          <w:t>Учреждение</w:t>
                        </w:r>
                      </w:p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2115pt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2115pt"/>
                          </w:rPr>
                          <w:t>Факультет</w:t>
                        </w: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2115pt"/>
                          </w:rPr>
                          <w:t>Специальность</w:t>
                        </w:r>
                        <w:r>
                          <w:rPr>
                            <w:rStyle w:val="2115pt0"/>
                            <w:vertAlign w:val="superscript"/>
                          </w:rPr>
                          <w:t xml:space="preserve"> </w:t>
                        </w: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531E68">
                        <w:pPr>
                          <w:pStyle w:val="23"/>
                          <w:shd w:val="clear" w:color="auto" w:fill="auto"/>
                          <w:spacing w:before="0" w:line="230" w:lineRule="exact"/>
                          <w:ind w:left="260"/>
                          <w:jc w:val="left"/>
                        </w:pPr>
                        <w:r>
                          <w:rPr>
                            <w:rStyle w:val="2115pt"/>
                          </w:rPr>
                          <w:t>В</w:t>
                        </w: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F49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F4962" w:rsidRDefault="00DF496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F4962" w:rsidRDefault="00DF49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37.8pt;margin-top:198.55pt;width:431.75pt;height:17.9pt;z-index:-125829372;mso-wrap-distance-left:37.45pt;mso-wrap-distance-right:17.0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23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Вступительные испытания буду </w:t>
                  </w:r>
                  <w:r>
                    <w:rPr>
                      <w:rStyle w:val="2Exact"/>
                    </w:rPr>
                    <w:t>сдавать на белорусском языке, русском</w:t>
                  </w:r>
                </w:p>
              </w:txbxContent>
            </v:textbox>
            <w10:wrap type="topAndBottom" anchorx="margin"/>
          </v:shape>
        </w:pict>
      </w:r>
      <w:r>
        <w:t>До поступления в учреждение высшего образования изуча</w:t>
      </w:r>
      <w:proofErr w:type="gramStart"/>
      <w:r>
        <w:t>л(</w:t>
      </w:r>
      <w:proofErr w:type="gramEnd"/>
      <w:r>
        <w:t>а) иностранный язык</w:t>
      </w:r>
    </w:p>
    <w:p w:rsidR="00DF4962" w:rsidRDefault="00531E68">
      <w:pPr>
        <w:pStyle w:val="101"/>
        <w:shd w:val="clear" w:color="auto" w:fill="auto"/>
        <w:spacing w:before="0" w:after="0" w:line="200" w:lineRule="exact"/>
        <w:jc w:val="both"/>
      </w:pPr>
      <w:proofErr w:type="spellStart"/>
      <w:r>
        <w:rPr>
          <w:rStyle w:val="1010pt0pt"/>
        </w:rPr>
        <w:t>ЯЗЫКе</w:t>
      </w:r>
      <w:proofErr w:type="spellEnd"/>
      <w:r>
        <w:rPr>
          <w:rStyle w:val="1010pt0pt"/>
        </w:rPr>
        <w:t xml:space="preserve"> </w:t>
      </w:r>
      <w:r>
        <w:t>(</w:t>
      </w:r>
      <w:r>
        <w:rPr>
          <w:rStyle w:val="102"/>
        </w:rPr>
        <w:t>нужное подчеркнуть</w:t>
      </w:r>
      <w:proofErr w:type="gramStart"/>
      <w:r>
        <w:rPr>
          <w:vertAlign w:val="superscript"/>
        </w:rPr>
        <w:t>-</w:t>
      </w:r>
      <w:r>
        <w:t>).</w:t>
      </w:r>
      <w:proofErr w:type="gramEnd"/>
    </w:p>
    <w:p w:rsidR="00DF4962" w:rsidRDefault="00531E68">
      <w:pPr>
        <w:pStyle w:val="23"/>
        <w:shd w:val="clear" w:color="auto" w:fill="auto"/>
        <w:spacing w:before="0" w:after="315" w:line="280" w:lineRule="exact"/>
        <w:ind w:left="780"/>
        <w:jc w:val="left"/>
      </w:pPr>
      <w:r>
        <w:t>О себе сообщаю следующие сведения:</w:t>
      </w:r>
    </w:p>
    <w:p w:rsidR="00DF4962" w:rsidRDefault="00531E68">
      <w:pPr>
        <w:pStyle w:val="101"/>
        <w:shd w:val="clear" w:color="auto" w:fill="auto"/>
        <w:spacing w:before="0" w:after="325" w:line="160" w:lineRule="exact"/>
        <w:jc w:val="both"/>
      </w:pPr>
      <w:r>
        <w:t>(число, месяц, год рождения) (место работы, занимаемая должность)</w:t>
      </w:r>
    </w:p>
    <w:p w:rsidR="00DF4962" w:rsidRDefault="00531E68">
      <w:pPr>
        <w:pStyle w:val="23"/>
        <w:shd w:val="clear" w:color="auto" w:fill="auto"/>
        <w:tabs>
          <w:tab w:val="left" w:leader="underscore" w:pos="6787"/>
          <w:tab w:val="left" w:leader="underscore" w:pos="7714"/>
        </w:tabs>
        <w:spacing w:before="0" w:after="375" w:line="280" w:lineRule="exact"/>
      </w:pPr>
      <w:r>
        <w:t>трудовой стаж</w:t>
      </w:r>
      <w:r>
        <w:t xml:space="preserve"> по профилю избранной специальности</w:t>
      </w:r>
      <w:r>
        <w:tab/>
        <w:t>лет</w:t>
      </w:r>
      <w:r>
        <w:tab/>
        <w:t xml:space="preserve">месяцев </w:t>
      </w:r>
      <w:r>
        <w:rPr>
          <w:rStyle w:val="26"/>
        </w:rPr>
        <w:t>(полных')</w:t>
      </w:r>
      <w:r>
        <w:rPr>
          <w:rStyle w:val="26"/>
        </w:rPr>
        <w:br w:type="page"/>
      </w:r>
      <w:r>
        <w:lastRenderedPageBreak/>
        <w:t>законны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представитель(и)</w:t>
      </w:r>
      <w:r>
        <w:rPr>
          <w:vertAlign w:val="superscript"/>
        </w:rPr>
        <w:footnoteReference w:id="1"/>
      </w:r>
      <w:r>
        <w:t>:</w:t>
      </w:r>
    </w:p>
    <w:p w:rsidR="00DF4962" w:rsidRDefault="00531E68">
      <w:pPr>
        <w:pStyle w:val="101"/>
        <w:shd w:val="clear" w:color="auto" w:fill="auto"/>
        <w:spacing w:before="0" w:after="483" w:line="160" w:lineRule="exact"/>
        <w:jc w:val="right"/>
      </w:pPr>
      <w:r>
        <w:t>(фамилия, собственное имя, отчество)</w:t>
      </w:r>
    </w:p>
    <w:p w:rsidR="00DF4962" w:rsidRDefault="00531E68">
      <w:pPr>
        <w:pStyle w:val="23"/>
        <w:shd w:val="clear" w:color="auto" w:fill="auto"/>
        <w:spacing w:before="0" w:after="390" w:line="280" w:lineRule="exact"/>
      </w:pPr>
      <w:r>
        <w:t>проживает по адресу:</w:t>
      </w:r>
    </w:p>
    <w:p w:rsidR="00DF4962" w:rsidRDefault="00531E68">
      <w:pPr>
        <w:pStyle w:val="101"/>
        <w:shd w:val="clear" w:color="auto" w:fill="auto"/>
        <w:spacing w:before="0" w:after="20" w:line="160" w:lineRule="exact"/>
        <w:jc w:val="right"/>
      </w:pPr>
      <w:r>
        <w:t xml:space="preserve">(почтовый </w:t>
      </w:r>
      <w:proofErr w:type="spellStart"/>
      <w:r>
        <w:t>иццекс</w:t>
      </w:r>
      <w:proofErr w:type="spellEnd"/>
      <w:r>
        <w:t>, адрес места жительства в соответствии со штампом о регистрации)</w:t>
      </w:r>
    </w:p>
    <w:p w:rsidR="00DF4962" w:rsidRDefault="00531E68">
      <w:pPr>
        <w:pStyle w:val="23"/>
        <w:shd w:val="clear" w:color="auto" w:fill="auto"/>
        <w:spacing w:before="0" w:after="670" w:line="280" w:lineRule="exact"/>
      </w:pPr>
      <w:r>
        <w:t>контактные телефоны:</w:t>
      </w:r>
    </w:p>
    <w:p w:rsidR="00DF4962" w:rsidRDefault="00531E68">
      <w:pPr>
        <w:pStyle w:val="101"/>
        <w:shd w:val="clear" w:color="auto" w:fill="auto"/>
        <w:spacing w:before="0" w:after="133" w:line="160" w:lineRule="exact"/>
        <w:jc w:val="right"/>
      </w:pPr>
      <w:r>
        <w:t>(фами</w:t>
      </w:r>
      <w:r>
        <w:t>лия, собственное имя, отчество)</w:t>
      </w:r>
    </w:p>
    <w:p w:rsidR="00DF4962" w:rsidRDefault="00531E68">
      <w:pPr>
        <w:pStyle w:val="23"/>
        <w:shd w:val="clear" w:color="auto" w:fill="auto"/>
        <w:spacing w:before="0" w:after="385" w:line="280" w:lineRule="exact"/>
      </w:pPr>
      <w:r>
        <w:t>проживает по адресу:</w:t>
      </w:r>
    </w:p>
    <w:p w:rsidR="00DF4962" w:rsidRDefault="00531E68">
      <w:pPr>
        <w:pStyle w:val="101"/>
        <w:shd w:val="clear" w:color="auto" w:fill="auto"/>
        <w:spacing w:before="0" w:after="385" w:line="160" w:lineRule="exact"/>
        <w:jc w:val="right"/>
      </w:pPr>
      <w:r>
        <w:t>(почтовый индекс, адрес места жительства в соответствии со штампом о регистрации)</w:t>
      </w:r>
    </w:p>
    <w:p w:rsidR="00DF4962" w:rsidRDefault="00531E68">
      <w:pPr>
        <w:pStyle w:val="23"/>
        <w:shd w:val="clear" w:color="auto" w:fill="auto"/>
        <w:spacing w:before="0" w:after="344" w:line="280" w:lineRule="exact"/>
      </w:pPr>
      <w:r>
        <w:t>контактные телефоны:</w:t>
      </w:r>
    </w:p>
    <w:p w:rsidR="00DF4962" w:rsidRDefault="00531E68">
      <w:pPr>
        <w:pStyle w:val="23"/>
        <w:shd w:val="clear" w:color="auto" w:fill="auto"/>
        <w:tabs>
          <w:tab w:val="left" w:leader="underscore" w:pos="5645"/>
        </w:tabs>
        <w:spacing w:before="0" w:line="280" w:lineRule="exact"/>
      </w:pPr>
      <w:r>
        <w:t>имею право на льготы</w:t>
      </w:r>
      <w:r>
        <w:tab/>
      </w:r>
    </w:p>
    <w:p w:rsidR="00DF4962" w:rsidRDefault="00531E68">
      <w:pPr>
        <w:pStyle w:val="23"/>
        <w:shd w:val="clear" w:color="auto" w:fill="auto"/>
        <w:spacing w:before="0" w:after="375" w:line="280" w:lineRule="exact"/>
      </w:pPr>
      <w:r>
        <w:t>данные документа, удостоверяющего личность</w:t>
      </w:r>
    </w:p>
    <w:p w:rsidR="00DF4962" w:rsidRDefault="00531E68">
      <w:pPr>
        <w:pStyle w:val="101"/>
        <w:shd w:val="clear" w:color="auto" w:fill="auto"/>
        <w:spacing w:before="0" w:after="70" w:line="160" w:lineRule="exact"/>
        <w:jc w:val="right"/>
      </w:pPr>
      <w:proofErr w:type="gramStart"/>
      <w:r>
        <w:t xml:space="preserve">(серия (при наличии), номер, дата </w:t>
      </w:r>
      <w:r>
        <w:t>выдачи, наименование органа, его выдавшего, идентификационный номер (при наличии)</w:t>
      </w:r>
      <w:proofErr w:type="gramEnd"/>
    </w:p>
    <w:p w:rsidR="00DF4962" w:rsidRDefault="00531E68">
      <w:pPr>
        <w:pStyle w:val="23"/>
        <w:shd w:val="clear" w:color="auto" w:fill="auto"/>
        <w:spacing w:before="0" w:after="171" w:line="280" w:lineRule="exact"/>
      </w:pPr>
      <w:r>
        <w:t xml:space="preserve">Вид конкурса </w:t>
      </w:r>
      <w:r>
        <w:rPr>
          <w:rStyle w:val="100"/>
        </w:rPr>
        <w:t>(проставляется ответственным секретарем приемной комиссии либо межвузовской приемной комиссии (заместителем ответственного секретаря) в соответствии с порядком п</w:t>
      </w:r>
      <w:r>
        <w:rPr>
          <w:rStyle w:val="100"/>
        </w:rPr>
        <w:t>риема в учреждение высшего образования)</w:t>
      </w:r>
    </w:p>
    <w:p w:rsidR="00DF4962" w:rsidRDefault="00531E68">
      <w:pPr>
        <w:pStyle w:val="23"/>
        <w:shd w:val="clear" w:color="auto" w:fill="auto"/>
        <w:tabs>
          <w:tab w:val="left" w:leader="underscore" w:pos="8794"/>
        </w:tabs>
        <w:spacing w:before="0" w:line="280" w:lineRule="exact"/>
      </w:pPr>
      <w:r>
        <w:t>В случае зачисления буду изучать</w:t>
      </w:r>
      <w:r>
        <w:tab/>
        <w:t>язык</w:t>
      </w:r>
    </w:p>
    <w:p w:rsidR="00DF4962" w:rsidRDefault="00531E68">
      <w:pPr>
        <w:pStyle w:val="90"/>
        <w:shd w:val="clear" w:color="auto" w:fill="auto"/>
        <w:spacing w:before="0" w:after="15" w:line="160" w:lineRule="exact"/>
        <w:ind w:left="6200"/>
        <w:jc w:val="left"/>
      </w:pPr>
      <w:r>
        <w:t>(английский или немецкий)</w:t>
      </w:r>
    </w:p>
    <w:p w:rsidR="00DF4962" w:rsidRDefault="00531E68">
      <w:pPr>
        <w:pStyle w:val="23"/>
        <w:shd w:val="clear" w:color="auto" w:fill="auto"/>
        <w:tabs>
          <w:tab w:val="left" w:leader="underscore" w:pos="9533"/>
        </w:tabs>
        <w:spacing w:before="0" w:after="20" w:line="280" w:lineRule="exact"/>
      </w:pPr>
      <w:r>
        <w:t>На использование информации из базы данных абитуриентов</w:t>
      </w:r>
      <w:r>
        <w:tab/>
      </w:r>
    </w:p>
    <w:p w:rsidR="00DF4962" w:rsidRDefault="00531E68">
      <w:pPr>
        <w:pStyle w:val="101"/>
        <w:shd w:val="clear" w:color="auto" w:fill="auto"/>
        <w:spacing w:before="0" w:after="11" w:line="160" w:lineRule="exact"/>
        <w:jc w:val="right"/>
      </w:pPr>
      <w:r>
        <w:t>(согласе</w:t>
      </w:r>
      <w:proofErr w:type="gramStart"/>
      <w:r>
        <w:t>н(</w:t>
      </w:r>
      <w:proofErr w:type="gramEnd"/>
      <w:r>
        <w:t>а), не согласен(а))</w:t>
      </w:r>
    </w:p>
    <w:p w:rsidR="00DF4962" w:rsidRDefault="00531E68">
      <w:pPr>
        <w:pStyle w:val="23"/>
        <w:shd w:val="clear" w:color="auto" w:fill="auto"/>
        <w:spacing w:before="0" w:after="235" w:line="274" w:lineRule="exact"/>
        <w:ind w:firstLine="780"/>
      </w:pPr>
      <w:r>
        <w:t xml:space="preserve">Со свидетельством о государственной регистрации, Уставом </w:t>
      </w:r>
      <w:r>
        <w:t>учреждения образования, специальным разрешением (лицензией) на образовательную деятельность, сертификатами о государственной аккредитации, Правилами приема лиц для получения общего высшего образования и специального высшего образования, Порядком приема в у</w:t>
      </w:r>
      <w:r>
        <w:t>чреждение образования для получения общего высшего образования и порядком подачи апелляции в учреждение образования ознакомле</w:t>
      </w:r>
      <w:proofErr w:type="gramStart"/>
      <w:r>
        <w:t>н(</w:t>
      </w:r>
      <w:proofErr w:type="gramEnd"/>
      <w:r>
        <w:t>а). Даю согласие на обработку, хранение и использование персональных данных для участия в конкурсе на получение высшего образован</w:t>
      </w:r>
      <w:r>
        <w:t>ия и зачисления.</w:t>
      </w:r>
    </w:p>
    <w:p w:rsidR="00DF4962" w:rsidRDefault="00531E68">
      <w:pPr>
        <w:pStyle w:val="23"/>
        <w:shd w:val="clear" w:color="auto" w:fill="auto"/>
        <w:tabs>
          <w:tab w:val="left" w:leader="underscore" w:pos="442"/>
          <w:tab w:val="left" w:leader="underscore" w:pos="3221"/>
          <w:tab w:val="left" w:pos="6307"/>
          <w:tab w:val="left" w:leader="underscore" w:pos="9533"/>
        </w:tabs>
        <w:spacing w:before="0" w:after="1" w:line="280" w:lineRule="exact"/>
      </w:pPr>
      <w:r>
        <w:t>«</w:t>
      </w:r>
      <w:r>
        <w:tab/>
        <w:t>»</w:t>
      </w:r>
      <w:r>
        <w:tab/>
        <w:t>2025 г.</w:t>
      </w:r>
      <w:r>
        <w:tab/>
      </w:r>
      <w:r>
        <w:tab/>
      </w:r>
    </w:p>
    <w:p w:rsidR="00DF4962" w:rsidRDefault="00531E68">
      <w:pPr>
        <w:pStyle w:val="90"/>
        <w:shd w:val="clear" w:color="auto" w:fill="auto"/>
        <w:tabs>
          <w:tab w:val="left" w:pos="7382"/>
        </w:tabs>
        <w:spacing w:before="0" w:after="0" w:line="160" w:lineRule="exact"/>
        <w:ind w:left="940"/>
        <w:jc w:val="both"/>
      </w:pPr>
      <w:r>
        <w:t>(дата заполнения заявления)</w:t>
      </w:r>
      <w:r>
        <w:tab/>
        <w:t>(подпись)</w:t>
      </w:r>
      <w:r>
        <w:br w:type="page"/>
      </w:r>
    </w:p>
    <w:p w:rsidR="00DF4962" w:rsidRDefault="00531E68">
      <w:pPr>
        <w:pStyle w:val="60"/>
        <w:shd w:val="clear" w:color="auto" w:fill="auto"/>
        <w:spacing w:after="0" w:line="240" w:lineRule="exact"/>
        <w:ind w:left="6300"/>
      </w:pPr>
      <w:r>
        <w:lastRenderedPageBreak/>
        <w:t>Приложение 3</w:t>
      </w:r>
    </w:p>
    <w:p w:rsidR="00DF4962" w:rsidRDefault="00531E68">
      <w:pPr>
        <w:pStyle w:val="60"/>
        <w:shd w:val="clear" w:color="auto" w:fill="auto"/>
        <w:spacing w:after="568" w:line="240" w:lineRule="exact"/>
        <w:ind w:left="6300"/>
      </w:pPr>
      <w:r>
        <w:t>к Порядку приема в учреждение образования «Академия МВД Республики Беларусь» на 2025 год для получения общего высшего образования</w:t>
      </w:r>
    </w:p>
    <w:p w:rsidR="00DF4962" w:rsidRDefault="00531E68">
      <w:pPr>
        <w:pStyle w:val="23"/>
        <w:shd w:val="clear" w:color="auto" w:fill="auto"/>
        <w:spacing w:before="0" w:after="406" w:line="280" w:lineRule="exact"/>
        <w:ind w:right="40"/>
        <w:jc w:val="center"/>
      </w:pPr>
      <w:r>
        <w:t>РЕКОМЕНДАЦИЯ</w:t>
      </w:r>
      <w:r>
        <w:rPr>
          <w:vertAlign w:val="superscript"/>
        </w:rPr>
        <w:footnoteReference w:id="2"/>
      </w:r>
    </w:p>
    <w:p w:rsidR="00DF4962" w:rsidRDefault="00531E68">
      <w:pPr>
        <w:pStyle w:val="23"/>
        <w:shd w:val="clear" w:color="auto" w:fill="auto"/>
        <w:tabs>
          <w:tab w:val="left" w:leader="underscore" w:pos="2774"/>
          <w:tab w:val="left" w:leader="underscore" w:pos="3413"/>
          <w:tab w:val="left" w:leader="underscore" w:pos="8585"/>
          <w:tab w:val="left" w:leader="underscore" w:pos="8754"/>
          <w:tab w:val="left" w:leader="underscore" w:pos="9580"/>
        </w:tabs>
        <w:spacing w:before="0" w:after="1" w:line="280" w:lineRule="exact"/>
      </w:pPr>
      <w:r>
        <w:t>Дана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24"/>
        </w:rPr>
        <w:t>,</w:t>
      </w:r>
    </w:p>
    <w:p w:rsidR="00DF4962" w:rsidRDefault="00531E68">
      <w:pPr>
        <w:pStyle w:val="90"/>
        <w:shd w:val="clear" w:color="auto" w:fill="auto"/>
        <w:spacing w:before="0" w:after="15" w:line="160" w:lineRule="exact"/>
        <w:ind w:right="40"/>
      </w:pPr>
      <w:r>
        <w:t>(специальное звани</w:t>
      </w:r>
      <w:r>
        <w:t>е, фамилия, имя собственное, отчество)</w:t>
      </w:r>
    </w:p>
    <w:p w:rsidR="00DF4962" w:rsidRDefault="00531E68">
      <w:pPr>
        <w:pStyle w:val="23"/>
        <w:shd w:val="clear" w:color="auto" w:fill="auto"/>
        <w:tabs>
          <w:tab w:val="left" w:leader="underscore" w:pos="9580"/>
        </w:tabs>
        <w:spacing w:before="0" w:line="280" w:lineRule="exact"/>
      </w:pPr>
      <w:proofErr w:type="gramStart"/>
      <w:r>
        <w:t>проходящему</w:t>
      </w:r>
      <w:proofErr w:type="gramEnd"/>
      <w:r>
        <w:t xml:space="preserve"> службу в должности</w:t>
      </w:r>
      <w:r>
        <w:tab/>
      </w:r>
    </w:p>
    <w:p w:rsidR="00DF4962" w:rsidRDefault="00531E68">
      <w:pPr>
        <w:pStyle w:val="90"/>
        <w:shd w:val="clear" w:color="auto" w:fill="auto"/>
        <w:spacing w:before="0" w:after="130" w:line="160" w:lineRule="exact"/>
        <w:ind w:left="5880"/>
        <w:jc w:val="left"/>
      </w:pPr>
      <w:proofErr w:type="gramStart"/>
      <w:r>
        <w:t>(наименование должности,</w:t>
      </w:r>
      <w:proofErr w:type="gramEnd"/>
    </w:p>
    <w:p w:rsidR="00DF4962" w:rsidRDefault="00531E68">
      <w:pPr>
        <w:pStyle w:val="121"/>
        <w:shd w:val="clear" w:color="auto" w:fill="auto"/>
        <w:tabs>
          <w:tab w:val="left" w:leader="underscore" w:pos="4405"/>
          <w:tab w:val="left" w:leader="underscore" w:pos="9580"/>
        </w:tabs>
        <w:spacing w:before="0" w:after="31" w:line="200" w:lineRule="exact"/>
        <w:ind w:left="3800"/>
      </w:pPr>
      <w:r>
        <w:tab/>
      </w:r>
      <w:r>
        <w:tab/>
      </w:r>
      <w:r>
        <w:rPr>
          <w:rStyle w:val="1255pt"/>
        </w:rPr>
        <w:t>5</w:t>
      </w:r>
    </w:p>
    <w:p w:rsidR="00DF4962" w:rsidRDefault="00531E68">
      <w:pPr>
        <w:pStyle w:val="90"/>
        <w:shd w:val="clear" w:color="auto" w:fill="auto"/>
        <w:spacing w:before="0" w:after="0" w:line="160" w:lineRule="exact"/>
        <w:ind w:left="520"/>
        <w:jc w:val="left"/>
      </w:pPr>
      <w:r>
        <w:t>органа внутренних дел, подразделения Департамента охраны МВД, органа или учреждения уголовно-исполнительной системы)</w:t>
      </w:r>
    </w:p>
    <w:p w:rsidR="00DF4962" w:rsidRDefault="00531E68">
      <w:pPr>
        <w:pStyle w:val="23"/>
        <w:shd w:val="clear" w:color="auto" w:fill="auto"/>
        <w:spacing w:before="0" w:after="296" w:line="350" w:lineRule="exact"/>
      </w:pPr>
      <w:r>
        <w:t xml:space="preserve">для поступления в учреждения высшего </w:t>
      </w:r>
      <w:r>
        <w:t>образования Министерства внутренних дел Республики Беларусь для получения общего высшего образования.</w:t>
      </w:r>
    </w:p>
    <w:p w:rsidR="00DF4962" w:rsidRDefault="00531E68">
      <w:pPr>
        <w:pStyle w:val="23"/>
        <w:shd w:val="clear" w:color="auto" w:fill="auto"/>
        <w:spacing w:before="0" w:after="291" w:line="280" w:lineRule="exact"/>
      </w:pPr>
      <w:r>
        <w:t>Начальник</w:t>
      </w:r>
    </w:p>
    <w:p w:rsidR="00DF4962" w:rsidRDefault="00531E68">
      <w:pPr>
        <w:pStyle w:val="90"/>
        <w:shd w:val="clear" w:color="auto" w:fill="auto"/>
        <w:spacing w:before="0" w:after="315" w:line="160" w:lineRule="exact"/>
        <w:jc w:val="left"/>
      </w:pPr>
      <w:proofErr w:type="gramStart"/>
      <w:r>
        <w:t>(наименование органа внутренних дел, подразделения Департамента охраны МВД,</w:t>
      </w:r>
      <w:proofErr w:type="gramEnd"/>
    </w:p>
    <w:p w:rsidR="00DF4962" w:rsidRDefault="00531E68">
      <w:pPr>
        <w:pStyle w:val="90"/>
        <w:shd w:val="clear" w:color="auto" w:fill="auto"/>
        <w:spacing w:before="0" w:after="0" w:line="160" w:lineRule="exact"/>
        <w:ind w:left="520"/>
        <w:jc w:val="left"/>
      </w:pPr>
      <w:r>
        <w:pict>
          <v:shape id="_x0000_s2058" type="#_x0000_t202" style="position:absolute;left:0;text-align:left;margin-left:79.45pt;margin-top:24.3pt;width:75.6pt;height:10.9pt;z-index:-125829371;mso-wrap-distance-left:81.1pt;mso-wrap-distance-right:155.3pt;mso-wrap-distance-bottom:.1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(специальное звание)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310.3pt;margin-top:24.3pt;width:35.75pt;height:10.9pt;z-index:-125829370;mso-wrap-distance-left:5pt;mso-wrap-distance-right:37.9pt;mso-wrap-distance-bottom:.1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left:0;text-align:left;margin-left:384pt;margin-top:24.3pt;width:75.35pt;height:11pt;z-index:-125829369;mso-wrap-distance-left:29.7pt;mso-wrap-distance-right:25.9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(инициалы, фамилия)</w:t>
                  </w:r>
                </w:p>
              </w:txbxContent>
            </v:textbox>
            <w10:wrap type="topAndBottom" anchorx="margin"/>
          </v:shape>
        </w:pict>
      </w:r>
      <w:r>
        <w:t xml:space="preserve">органа </w:t>
      </w:r>
      <w:r>
        <w:t>или учреждения уголовно-исполнительной системы)</w:t>
      </w:r>
    </w:p>
    <w:p w:rsidR="00DF4962" w:rsidRDefault="00531E68">
      <w:pPr>
        <w:pStyle w:val="23"/>
        <w:shd w:val="clear" w:color="auto" w:fill="auto"/>
        <w:spacing w:before="0" w:line="280" w:lineRule="exact"/>
        <w:jc w:val="left"/>
        <w:sectPr w:rsidR="00DF4962">
          <w:pgSz w:w="11900" w:h="16840"/>
          <w:pgMar w:top="1043" w:right="455" w:bottom="953" w:left="1706" w:header="0" w:footer="3" w:gutter="0"/>
          <w:cols w:space="720"/>
          <w:noEndnote/>
          <w:docGrid w:linePitch="360"/>
        </w:sectPr>
      </w:pPr>
      <w:r>
        <w:pict>
          <v:shape id="_x0000_s2055" type="#_x0000_t202" style="position:absolute;margin-left:1.9pt;margin-top:-2.6pt;width:31.45pt;height:17.9pt;z-index:-125829368;mso-wrap-distance-left:5pt;mso-wrap-distance-right:127.4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13"/>
                    <w:shd w:val="clear" w:color="auto" w:fill="auto"/>
                    <w:spacing w:line="300" w:lineRule="exact"/>
                  </w:pPr>
                  <w:r>
                    <w:t>« »</w:t>
                  </w:r>
                </w:p>
              </w:txbxContent>
            </v:textbox>
            <w10:wrap type="square" side="right" anchorx="margin"/>
          </v:shape>
        </w:pict>
      </w:r>
      <w:r>
        <w:t>2025 г.</w:t>
      </w:r>
    </w:p>
    <w:p w:rsidR="00DF4962" w:rsidRDefault="00531E68">
      <w:pPr>
        <w:pStyle w:val="60"/>
        <w:shd w:val="clear" w:color="auto" w:fill="auto"/>
        <w:spacing w:after="0" w:line="245" w:lineRule="exact"/>
        <w:ind w:left="6280"/>
      </w:pPr>
      <w:r>
        <w:lastRenderedPageBreak/>
        <w:t>Приложение 4</w:t>
      </w:r>
    </w:p>
    <w:p w:rsidR="00DF4962" w:rsidRDefault="00531E68">
      <w:pPr>
        <w:pStyle w:val="60"/>
        <w:shd w:val="clear" w:color="auto" w:fill="auto"/>
        <w:spacing w:after="169" w:line="245" w:lineRule="exact"/>
        <w:ind w:left="6280"/>
      </w:pPr>
      <w:r>
        <w:t>к Порядку приема в учреждение образования «Академия МВД Республики Беларусь» на 2025 год для получения общего высшего образования</w:t>
      </w:r>
    </w:p>
    <w:p w:rsidR="00DF4962" w:rsidRDefault="00531E68">
      <w:pPr>
        <w:pStyle w:val="60"/>
        <w:shd w:val="clear" w:color="auto" w:fill="auto"/>
        <w:tabs>
          <w:tab w:val="left" w:leader="underscore" w:pos="5804"/>
        </w:tabs>
        <w:spacing w:after="0" w:line="259" w:lineRule="exact"/>
        <w:ind w:left="160"/>
      </w:pPr>
      <w:r>
        <w:t>Допустить к участию в конкурс</w:t>
      </w:r>
      <w:r>
        <w:t>е</w:t>
      </w:r>
      <w:proofErr w:type="gramStart"/>
      <w:r>
        <w:t xml:space="preserve"> З</w:t>
      </w:r>
      <w:proofErr w:type="gramEnd"/>
      <w:r>
        <w:t>ачислить на</w:t>
      </w:r>
      <w:r>
        <w:tab/>
        <w:t>курс отделения заочного обучения</w:t>
      </w:r>
    </w:p>
    <w:p w:rsidR="00DF4962" w:rsidRDefault="00531E68">
      <w:pPr>
        <w:pStyle w:val="60"/>
        <w:shd w:val="clear" w:color="auto" w:fill="auto"/>
        <w:tabs>
          <w:tab w:val="left" w:pos="4098"/>
        </w:tabs>
        <w:spacing w:after="0" w:line="259" w:lineRule="exact"/>
        <w:ind w:left="160"/>
      </w:pPr>
      <w:r>
        <w:t>Начальник Академии МВД</w:t>
      </w:r>
      <w:r>
        <w:tab/>
        <w:t>факультета повышения квалификации и</w:t>
      </w:r>
    </w:p>
    <w:p w:rsidR="00DF4962" w:rsidRDefault="00531E68">
      <w:pPr>
        <w:pStyle w:val="60"/>
        <w:shd w:val="clear" w:color="auto" w:fill="auto"/>
        <w:spacing w:after="0" w:line="259" w:lineRule="exact"/>
        <w:ind w:left="4100"/>
      </w:pPr>
      <w:r>
        <w:t>переподготовки руководящих кадров</w:t>
      </w:r>
    </w:p>
    <w:p w:rsidR="00DF4962" w:rsidRDefault="00531E68">
      <w:pPr>
        <w:pStyle w:val="60"/>
        <w:shd w:val="clear" w:color="auto" w:fill="auto"/>
        <w:tabs>
          <w:tab w:val="left" w:leader="hyphen" w:pos="3750"/>
          <w:tab w:val="left" w:leader="underscore" w:pos="5831"/>
          <w:tab w:val="left" w:leader="underscore" w:pos="9702"/>
        </w:tabs>
        <w:spacing w:after="0" w:line="259" w:lineRule="exact"/>
        <w:ind w:left="1940"/>
      </w:pPr>
      <w:r>
        <w:tab/>
        <w:t xml:space="preserve"> специальность </w:t>
      </w:r>
      <w:r>
        <w:tab/>
      </w:r>
      <w:r>
        <w:tab/>
      </w:r>
    </w:p>
    <w:p w:rsidR="00DF4962" w:rsidRDefault="00531E68">
      <w:pPr>
        <w:pStyle w:val="60"/>
        <w:shd w:val="clear" w:color="auto" w:fill="auto"/>
        <w:tabs>
          <w:tab w:val="left" w:pos="4098"/>
          <w:tab w:val="left" w:pos="5804"/>
          <w:tab w:val="left" w:leader="underscore" w:pos="9309"/>
          <w:tab w:val="left" w:leader="underscore" w:pos="9427"/>
        </w:tabs>
        <w:spacing w:after="0" w:line="259" w:lineRule="exact"/>
        <w:ind w:left="1080"/>
      </w:pPr>
      <w:r>
        <w:t>.2025</w:t>
      </w:r>
      <w:r>
        <w:tab/>
        <w:t>Приказ от .</w:t>
      </w:r>
      <w:r>
        <w:tab/>
        <w:t>.2025 №</w:t>
      </w:r>
      <w:r>
        <w:tab/>
      </w:r>
      <w:r>
        <w:tab/>
      </w:r>
    </w:p>
    <w:p w:rsidR="00DF4962" w:rsidRDefault="00531E68">
      <w:pPr>
        <w:pStyle w:val="60"/>
        <w:shd w:val="clear" w:color="auto" w:fill="auto"/>
        <w:tabs>
          <w:tab w:val="left" w:leader="underscore" w:pos="9309"/>
          <w:tab w:val="left" w:leader="underscore" w:pos="9465"/>
        </w:tabs>
        <w:spacing w:after="219" w:line="259" w:lineRule="exact"/>
        <w:ind w:left="4100"/>
      </w:pPr>
      <w:r>
        <w:t>Начальник Академии МВД</w:t>
      </w:r>
      <w:r>
        <w:tab/>
      </w:r>
      <w:r>
        <w:tab/>
      </w:r>
    </w:p>
    <w:p w:rsidR="00DF4962" w:rsidRDefault="00531E68">
      <w:pPr>
        <w:pStyle w:val="23"/>
        <w:shd w:val="clear" w:color="auto" w:fill="auto"/>
        <w:spacing w:before="0" w:after="220" w:line="360" w:lineRule="exact"/>
        <w:ind w:firstLine="760"/>
        <w:jc w:val="left"/>
      </w:pPr>
      <w:r>
        <w:t>Начальнику учреждения образования «Академия</w:t>
      </w:r>
      <w:r>
        <w:t xml:space="preserve"> Министерства внутренних дел Республики Беларусь»</w:t>
      </w:r>
    </w:p>
    <w:p w:rsidR="00DF4962" w:rsidRDefault="00531E68">
      <w:pPr>
        <w:pStyle w:val="90"/>
        <w:shd w:val="clear" w:color="auto" w:fill="auto"/>
        <w:spacing w:before="0" w:after="111" w:line="160" w:lineRule="exact"/>
        <w:ind w:left="60"/>
      </w:pPr>
      <w:r>
        <w:t>(специальное звание, фамилия, инициалы начальника Академии МВД)</w:t>
      </w:r>
    </w:p>
    <w:p w:rsidR="00DF4962" w:rsidRDefault="00531E68">
      <w:pPr>
        <w:pStyle w:val="140"/>
        <w:shd w:val="clear" w:color="auto" w:fill="auto"/>
        <w:spacing w:before="0" w:line="220" w:lineRule="exact"/>
      </w:pPr>
      <w:r>
        <w:pict>
          <v:shape id="_x0000_s2054" type="#_x0000_t202" style="position:absolute;margin-left:.05pt;margin-top:8.95pt;width:335.05pt;height:28.5pt;z-index:-125829367;mso-wrap-distance-left:5pt;mso-wrap-distance-right: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10" w:line="160" w:lineRule="exact"/>
                    <w:jc w:val="right"/>
                  </w:pPr>
                  <w:r>
                    <w:rPr>
                      <w:rStyle w:val="9Exact"/>
                    </w:rPr>
                    <w:t>(фамилия, имя собственное, отчество абитуриента)</w:t>
                  </w:r>
                </w:p>
                <w:p w:rsidR="00DF4962" w:rsidRDefault="00531E68">
                  <w:pPr>
                    <w:pStyle w:val="23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которы</w:t>
                  </w:r>
                  <w:proofErr w:type="gramStart"/>
                  <w:r>
                    <w:rPr>
                      <w:rStyle w:val="2Exact"/>
                    </w:rPr>
                    <w:t>й(</w:t>
                  </w:r>
                  <w:proofErr w:type="spellStart"/>
                  <w:proofErr w:type="gramEnd"/>
                  <w:r>
                    <w:rPr>
                      <w:rStyle w:val="2Exact"/>
                    </w:rPr>
                    <w:t>ая</w:t>
                  </w:r>
                  <w:proofErr w:type="spellEnd"/>
                  <w:r>
                    <w:rPr>
                      <w:rStyle w:val="2Exact"/>
                    </w:rPr>
                    <w:t>) проживает по адресу: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margin-left:190.1pt;margin-top:35.85pt;width:272.15pt;height:10.25pt;z-index:-125829366;mso-wrap-distance-left:5pt;mso-wrap-distance-right:24.95pt;mso-wrap-distance-bottom:16.3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 xml:space="preserve">(почтовый индекс, адрес места жительства, домашний и </w:t>
                  </w:r>
                  <w:r>
                    <w:rPr>
                      <w:rStyle w:val="9Exact"/>
                    </w:rPr>
                    <w:t>мобильный телефон)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margin-left:.05pt;margin-top:44.95pt;width:168pt;height:45.3pt;z-index:-125829365;mso-wrap-distance-left:5pt;mso-wrap-distance-right:16.3pt;mso-wrap-distance-bottom:8.6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23"/>
                    <w:shd w:val="clear" w:color="auto" w:fill="auto"/>
                    <w:tabs>
                      <w:tab w:val="left" w:leader="underscore" w:pos="3278"/>
                    </w:tabs>
                    <w:spacing w:before="0" w:after="171" w:line="280" w:lineRule="exact"/>
                  </w:pPr>
                  <w:r>
                    <w:rPr>
                      <w:rStyle w:val="2Exact"/>
                    </w:rPr>
                    <w:t>и закончи</w:t>
                  </w:r>
                  <w:proofErr w:type="gramStart"/>
                  <w:r>
                    <w:rPr>
                      <w:rStyle w:val="2Exact"/>
                    </w:rPr>
                    <w:t>л(</w:t>
                  </w:r>
                  <w:proofErr w:type="gramEnd"/>
                  <w:r>
                    <w:rPr>
                      <w:rStyle w:val="2Exact"/>
                    </w:rPr>
                    <w:t>а)</w:t>
                  </w:r>
                  <w:r>
                    <w:rPr>
                      <w:rStyle w:val="2Exact"/>
                    </w:rPr>
                    <w:tab/>
                  </w:r>
                </w:p>
                <w:p w:rsidR="00DF4962" w:rsidRDefault="00531E68">
                  <w:pPr>
                    <w:pStyle w:val="23"/>
                    <w:shd w:val="clear" w:color="auto" w:fill="auto"/>
                    <w:spacing w:before="0" w:line="280" w:lineRule="exact"/>
                  </w:pPr>
                  <w:r>
                    <w:rPr>
                      <w:rStyle w:val="2Exact"/>
                    </w:rPr>
                    <w:t>направлялся на обучение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margin-left:212.15pt;margin-top:62pt;width:201.6pt;height:10pt;z-index:-125829364;mso-wrap-distance-left:5pt;mso-wrap-distance-right:73.45pt;mso-wrap-distance-bottom:16.8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(год окончания, наименование учреждения образования)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margin-left:184.3pt;margin-top:88.65pt;width:279.85pt;height:10.25pt;z-index:-125829363;mso-wrap-distance-left:5pt;mso-wrap-distance-right:23.05pt;mso-position-horizontal-relative:margin" filled="f" stroked="f">
            <v:textbox style="mso-fit-shape-to-text:t" inset="0,0,0,0">
              <w:txbxContent>
                <w:p w:rsidR="00DF4962" w:rsidRDefault="00531E68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(наименование органа, подразделения, направившего абитуриента на обучение)</w:t>
                  </w:r>
                </w:p>
              </w:txbxContent>
            </v:textbox>
            <w10:wrap type="topAndBottom" anchorx="margin"/>
          </v:shape>
        </w:pict>
      </w:r>
      <w:r>
        <w:t>ОТ</w:t>
      </w:r>
    </w:p>
    <w:p w:rsidR="00DF4962" w:rsidRDefault="00531E68">
      <w:pPr>
        <w:pStyle w:val="23"/>
        <w:shd w:val="clear" w:color="auto" w:fill="auto"/>
        <w:spacing w:before="0"/>
        <w:ind w:right="40"/>
        <w:jc w:val="center"/>
      </w:pPr>
      <w:r>
        <w:t>РАПОРТ (ЗАЯВЛЕНИЕ)</w:t>
      </w:r>
    </w:p>
    <w:p w:rsidR="00DF4962" w:rsidRDefault="00531E68">
      <w:pPr>
        <w:pStyle w:val="23"/>
        <w:shd w:val="clear" w:color="auto" w:fill="auto"/>
        <w:spacing w:before="0" w:after="325"/>
        <w:ind w:firstLine="780"/>
      </w:pPr>
      <w:r>
        <w:t xml:space="preserve">Прошу допустить меня к участию в конкурсе для получения второго, последующего высшего образования </w:t>
      </w:r>
      <w:r>
        <w:rPr>
          <w:rStyle w:val="26"/>
        </w:rPr>
        <w:t>(</w:t>
      </w:r>
      <w:proofErr w:type="gramStart"/>
      <w:r>
        <w:rPr>
          <w:rStyle w:val="26"/>
        </w:rPr>
        <w:t>нужное</w:t>
      </w:r>
      <w:proofErr w:type="gramEnd"/>
      <w:r>
        <w:rPr>
          <w:rStyle w:val="26"/>
        </w:rPr>
        <w:t xml:space="preserve"> подчеркнуть)</w:t>
      </w:r>
      <w:r>
        <w:t xml:space="preserve"> в заочной форме за счет средств республиканского бюджета в полный срок по специальности</w:t>
      </w:r>
    </w:p>
    <w:p w:rsidR="00DF4962" w:rsidRDefault="00531E68">
      <w:pPr>
        <w:pStyle w:val="90"/>
        <w:shd w:val="clear" w:color="auto" w:fill="auto"/>
        <w:spacing w:before="0" w:after="68" w:line="160" w:lineRule="exact"/>
        <w:ind w:right="40"/>
      </w:pPr>
      <w:r>
        <w:t>(наименование специальности и факультета)</w:t>
      </w:r>
    </w:p>
    <w:p w:rsidR="00DF4962" w:rsidRDefault="00531E68">
      <w:pPr>
        <w:pStyle w:val="23"/>
        <w:shd w:val="clear" w:color="auto" w:fill="auto"/>
        <w:tabs>
          <w:tab w:val="left" w:leader="underscore" w:pos="9542"/>
        </w:tabs>
        <w:spacing w:before="0" w:line="280" w:lineRule="exact"/>
      </w:pPr>
      <w:r>
        <w:t>имею пр</w:t>
      </w:r>
      <w:r>
        <w:t>аво на льготы</w:t>
      </w:r>
      <w:r>
        <w:tab/>
      </w:r>
    </w:p>
    <w:p w:rsidR="00DF4962" w:rsidRDefault="00531E68">
      <w:pPr>
        <w:pStyle w:val="90"/>
        <w:shd w:val="clear" w:color="auto" w:fill="auto"/>
        <w:spacing w:before="0" w:after="6" w:line="160" w:lineRule="exact"/>
        <w:ind w:left="6600"/>
        <w:jc w:val="left"/>
      </w:pPr>
      <w:r>
        <w:t>(указать какие)</w:t>
      </w:r>
    </w:p>
    <w:p w:rsidR="00DF4962" w:rsidRDefault="00531E68">
      <w:pPr>
        <w:pStyle w:val="23"/>
        <w:shd w:val="clear" w:color="auto" w:fill="auto"/>
        <w:tabs>
          <w:tab w:val="left" w:leader="underscore" w:pos="9542"/>
        </w:tabs>
        <w:spacing w:before="0" w:after="375" w:line="280" w:lineRule="exact"/>
      </w:pPr>
      <w:r>
        <w:t>Данные документа, удостоверяющего личность</w:t>
      </w:r>
      <w:r>
        <w:tab/>
      </w:r>
    </w:p>
    <w:p w:rsidR="00DF4962" w:rsidRDefault="00531E68">
      <w:pPr>
        <w:pStyle w:val="101"/>
        <w:shd w:val="clear" w:color="auto" w:fill="auto"/>
        <w:spacing w:before="0" w:after="135" w:line="160" w:lineRule="exact"/>
        <w:ind w:right="40"/>
        <w:jc w:val="center"/>
      </w:pPr>
      <w:proofErr w:type="gramStart"/>
      <w:r>
        <w:t>(серия (при наличии), номер, дата выдачи, наименование органа, ею выдавшего, идентификационный номер (при наличии)</w:t>
      </w:r>
      <w:proofErr w:type="gramEnd"/>
    </w:p>
    <w:p w:rsidR="00DF4962" w:rsidRDefault="00531E68">
      <w:pPr>
        <w:pStyle w:val="23"/>
        <w:shd w:val="clear" w:color="auto" w:fill="auto"/>
        <w:tabs>
          <w:tab w:val="left" w:leader="underscore" w:pos="9542"/>
        </w:tabs>
        <w:spacing w:before="0" w:line="280" w:lineRule="exact"/>
      </w:pPr>
      <w:r>
        <w:t>На использование информации из базы данных абитуриентов</w:t>
      </w:r>
      <w:r>
        <w:tab/>
      </w:r>
    </w:p>
    <w:p w:rsidR="00DF4962" w:rsidRDefault="00531E68">
      <w:pPr>
        <w:pStyle w:val="101"/>
        <w:shd w:val="clear" w:color="auto" w:fill="auto"/>
        <w:spacing w:before="0" w:after="0" w:line="274" w:lineRule="exact"/>
        <w:jc w:val="right"/>
      </w:pPr>
      <w:r>
        <w:t>(согласе</w:t>
      </w:r>
      <w:proofErr w:type="gramStart"/>
      <w:r>
        <w:t>н(</w:t>
      </w:r>
      <w:proofErr w:type="gramEnd"/>
      <w:r>
        <w:t>а), не согласен(а))</w:t>
      </w:r>
    </w:p>
    <w:p w:rsidR="00DF4962" w:rsidRDefault="00531E68">
      <w:pPr>
        <w:pStyle w:val="23"/>
        <w:shd w:val="clear" w:color="auto" w:fill="auto"/>
        <w:spacing w:before="0" w:after="235" w:line="274" w:lineRule="exact"/>
        <w:ind w:firstLine="780"/>
      </w:pPr>
      <w:r>
        <w:t xml:space="preserve">Со свидетельством о государственной регистрации, Уставом Академии МВД, специальным разрешением (лицензией) на образовательную деятельность, сертификатами о государственной аккредитации, Правилами приема лиц для получения </w:t>
      </w:r>
      <w:r>
        <w:t>общего высшего образования и специального высшего образования, Порядком приема в У О «Академия МВД Республики Беларусь» на 2025 год для получения общего высшего образования и порядком подачи апелляции в учреждение образования ознакомле</w:t>
      </w:r>
      <w:proofErr w:type="gramStart"/>
      <w:r>
        <w:t>н(</w:t>
      </w:r>
      <w:proofErr w:type="gramEnd"/>
      <w:r>
        <w:t>а). Даю согласие на</w:t>
      </w:r>
      <w:r>
        <w:t xml:space="preserve"> обработку, хранение и использование персональных данных для участия в конкурсе на получение высшего образования и зачисления.</w:t>
      </w:r>
    </w:p>
    <w:p w:rsidR="00DF4962" w:rsidRDefault="00531E68">
      <w:pPr>
        <w:pStyle w:val="23"/>
        <w:shd w:val="clear" w:color="auto" w:fill="auto"/>
        <w:tabs>
          <w:tab w:val="left" w:pos="442"/>
          <w:tab w:val="left" w:pos="3293"/>
        </w:tabs>
        <w:spacing w:before="0" w:line="280" w:lineRule="exact"/>
        <w:sectPr w:rsidR="00DF496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120" w:right="486" w:bottom="1497" w:left="1670" w:header="0" w:footer="3" w:gutter="0"/>
          <w:cols w:space="720"/>
          <w:noEndnote/>
          <w:titlePg/>
          <w:docGrid w:linePitch="360"/>
        </w:sectPr>
      </w:pPr>
      <w:r>
        <w:t>«</w:t>
      </w:r>
      <w:r>
        <w:tab/>
        <w:t>»</w:t>
      </w:r>
      <w:r>
        <w:tab/>
        <w:t>2025 г.</w:t>
      </w:r>
    </w:p>
    <w:p w:rsidR="00DF4962" w:rsidRDefault="00531E68">
      <w:pPr>
        <w:pStyle w:val="60"/>
        <w:shd w:val="clear" w:color="auto" w:fill="auto"/>
        <w:spacing w:after="0" w:line="240" w:lineRule="exact"/>
        <w:ind w:left="6240"/>
      </w:pPr>
      <w:r>
        <w:lastRenderedPageBreak/>
        <w:t>Приложение 5</w:t>
      </w:r>
    </w:p>
    <w:p w:rsidR="00DF4962" w:rsidRDefault="00531E68">
      <w:pPr>
        <w:pStyle w:val="60"/>
        <w:shd w:val="clear" w:color="auto" w:fill="auto"/>
        <w:spacing w:after="165" w:line="240" w:lineRule="exact"/>
        <w:ind w:left="6240"/>
      </w:pPr>
      <w:r>
        <w:t>к Порядку приема в учреждение образования «Академия МВД Республики Беларусь» на 2025 год для получения общего высшего образования</w:t>
      </w:r>
    </w:p>
    <w:p w:rsidR="00DF4962" w:rsidRDefault="00531E68">
      <w:pPr>
        <w:pStyle w:val="60"/>
        <w:shd w:val="clear" w:color="auto" w:fill="auto"/>
        <w:tabs>
          <w:tab w:val="left" w:leader="underscore" w:pos="5714"/>
        </w:tabs>
        <w:spacing w:after="0" w:line="259" w:lineRule="exact"/>
      </w:pPr>
      <w:r>
        <w:t xml:space="preserve">Допустить к участию в </w:t>
      </w:r>
      <w:r>
        <w:t>конкурсе</w:t>
      </w:r>
      <w:proofErr w:type="gramStart"/>
      <w:r>
        <w:t xml:space="preserve"> З</w:t>
      </w:r>
      <w:proofErr w:type="gramEnd"/>
      <w:r>
        <w:t>ачислить на</w:t>
      </w:r>
      <w:r>
        <w:tab/>
        <w:t>курс факультета права</w:t>
      </w:r>
    </w:p>
    <w:p w:rsidR="00DF4962" w:rsidRDefault="00531E68">
      <w:pPr>
        <w:pStyle w:val="60"/>
        <w:shd w:val="clear" w:color="auto" w:fill="auto"/>
        <w:tabs>
          <w:tab w:val="left" w:pos="4061"/>
          <w:tab w:val="left" w:leader="underscore" w:pos="9491"/>
        </w:tabs>
        <w:spacing w:after="0" w:line="259" w:lineRule="exact"/>
      </w:pPr>
      <w:r>
        <w:t>Начальник</w:t>
      </w:r>
      <w:r>
        <w:tab/>
        <w:t>специальность</w:t>
      </w:r>
      <w:r>
        <w:tab/>
      </w:r>
    </w:p>
    <w:p w:rsidR="00DF4962" w:rsidRDefault="00531E68">
      <w:pPr>
        <w:pStyle w:val="60"/>
        <w:shd w:val="clear" w:color="auto" w:fill="auto"/>
        <w:tabs>
          <w:tab w:val="left" w:leader="underscore" w:pos="3564"/>
          <w:tab w:val="left" w:pos="5714"/>
          <w:tab w:val="left" w:leader="underscore" w:pos="9069"/>
          <w:tab w:val="left" w:leader="underscore" w:pos="9133"/>
        </w:tabs>
        <w:spacing w:after="0" w:line="259" w:lineRule="exact"/>
      </w:pPr>
      <w:r>
        <w:t>Академии МВД</w:t>
      </w:r>
      <w:r>
        <w:tab/>
        <w:t xml:space="preserve"> Приказ от .</w:t>
      </w:r>
      <w:r>
        <w:tab/>
        <w:t>.2025 №</w:t>
      </w:r>
      <w:r>
        <w:tab/>
      </w:r>
      <w:r>
        <w:tab/>
      </w:r>
    </w:p>
    <w:p w:rsidR="00DF4962" w:rsidRDefault="00531E68">
      <w:pPr>
        <w:pStyle w:val="60"/>
        <w:shd w:val="clear" w:color="auto" w:fill="auto"/>
        <w:tabs>
          <w:tab w:val="left" w:pos="4061"/>
          <w:tab w:val="left" w:leader="underscore" w:pos="9069"/>
          <w:tab w:val="left" w:leader="underscore" w:pos="9201"/>
        </w:tabs>
        <w:spacing w:after="0" w:line="259" w:lineRule="exact"/>
        <w:ind w:left="1100"/>
      </w:pPr>
      <w:r>
        <w:t>.2025</w:t>
      </w:r>
      <w:r>
        <w:tab/>
        <w:t>Начальник Академии МВД</w:t>
      </w:r>
      <w:r>
        <w:tab/>
      </w:r>
      <w:r>
        <w:tab/>
      </w:r>
    </w:p>
    <w:p w:rsidR="00DF4962" w:rsidRDefault="00531E68">
      <w:pPr>
        <w:pStyle w:val="23"/>
        <w:shd w:val="clear" w:color="auto" w:fill="auto"/>
        <w:spacing w:before="0" w:after="212" w:line="350" w:lineRule="exact"/>
        <w:ind w:firstLine="740"/>
        <w:jc w:val="left"/>
      </w:pPr>
      <w:r>
        <w:t>Начальнику учреждения образования «Академия Министерства внутренних дел Республики Беларусь»</w:t>
      </w:r>
    </w:p>
    <w:p w:rsidR="00DF4962" w:rsidRDefault="00531E68">
      <w:pPr>
        <w:pStyle w:val="90"/>
        <w:shd w:val="clear" w:color="auto" w:fill="auto"/>
        <w:spacing w:before="0" w:after="55" w:line="160" w:lineRule="exact"/>
      </w:pPr>
      <w:r>
        <w:t xml:space="preserve">(специальное звание, </w:t>
      </w:r>
      <w:r>
        <w:t>фамилия, инициалы начальника Академии МВД)</w:t>
      </w:r>
    </w:p>
    <w:p w:rsidR="00DF4962" w:rsidRDefault="00531E68">
      <w:pPr>
        <w:pStyle w:val="150"/>
        <w:shd w:val="clear" w:color="auto" w:fill="auto"/>
        <w:tabs>
          <w:tab w:val="left" w:leader="underscore" w:pos="1747"/>
          <w:tab w:val="left" w:leader="underscore" w:pos="1895"/>
          <w:tab w:val="left" w:leader="underscore" w:pos="3564"/>
          <w:tab w:val="left" w:leader="underscore" w:pos="4061"/>
          <w:tab w:val="left" w:leader="underscore" w:pos="9491"/>
        </w:tabs>
        <w:spacing w:before="0"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154pt"/>
        </w:rPr>
        <w:t>?</w:t>
      </w:r>
    </w:p>
    <w:p w:rsidR="00DF4962" w:rsidRDefault="00531E68">
      <w:pPr>
        <w:pStyle w:val="90"/>
        <w:shd w:val="clear" w:color="auto" w:fill="auto"/>
        <w:spacing w:before="0" w:after="10" w:line="160" w:lineRule="exact"/>
      </w:pPr>
      <w:r>
        <w:t>(фамилия, имя собственное, отчество абитуриента)</w:t>
      </w:r>
    </w:p>
    <w:p w:rsidR="00DF4962" w:rsidRDefault="00531E68">
      <w:pPr>
        <w:pStyle w:val="23"/>
        <w:shd w:val="clear" w:color="auto" w:fill="auto"/>
        <w:tabs>
          <w:tab w:val="left" w:leader="underscore" w:pos="9069"/>
        </w:tabs>
        <w:spacing w:before="0" w:line="280" w:lineRule="exact"/>
      </w:pPr>
      <w:r>
        <w:t>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проживает по адресу:</w:t>
      </w:r>
      <w:r>
        <w:tab/>
      </w:r>
    </w:p>
    <w:p w:rsidR="00DF4962" w:rsidRDefault="00531E68">
      <w:pPr>
        <w:pStyle w:val="90"/>
        <w:shd w:val="clear" w:color="auto" w:fill="auto"/>
        <w:spacing w:before="0" w:after="10" w:line="160" w:lineRule="exact"/>
        <w:ind w:left="3840"/>
        <w:jc w:val="left"/>
      </w:pPr>
      <w:r>
        <w:t>(почтовый индекс, адрес места жительства, домашний и мобильный телефон)</w:t>
      </w:r>
    </w:p>
    <w:p w:rsidR="00DF4962" w:rsidRDefault="00531E68">
      <w:pPr>
        <w:pStyle w:val="23"/>
        <w:shd w:val="clear" w:color="auto" w:fill="auto"/>
        <w:tabs>
          <w:tab w:val="left" w:leader="underscore" w:pos="9491"/>
        </w:tabs>
        <w:spacing w:before="0" w:line="280" w:lineRule="exact"/>
      </w:pPr>
      <w:r>
        <w:t>и закончи</w:t>
      </w:r>
      <w:proofErr w:type="gramStart"/>
      <w:r>
        <w:t>л(</w:t>
      </w:r>
      <w:proofErr w:type="gramEnd"/>
      <w:r>
        <w:t>а)</w:t>
      </w:r>
      <w:r>
        <w:tab/>
      </w:r>
    </w:p>
    <w:p w:rsidR="00DF4962" w:rsidRDefault="00531E68">
      <w:pPr>
        <w:pStyle w:val="90"/>
        <w:shd w:val="clear" w:color="auto" w:fill="auto"/>
        <w:spacing w:before="0" w:after="0" w:line="160" w:lineRule="exact"/>
        <w:ind w:left="4280"/>
        <w:jc w:val="left"/>
      </w:pPr>
      <w:r>
        <w:t xml:space="preserve">(год окончания, наименование </w:t>
      </w:r>
      <w:r>
        <w:t>учреждения образования)</w:t>
      </w:r>
    </w:p>
    <w:p w:rsidR="00DF4962" w:rsidRDefault="00531E68">
      <w:pPr>
        <w:pStyle w:val="23"/>
        <w:shd w:val="clear" w:color="auto" w:fill="auto"/>
        <w:spacing w:before="0" w:after="217" w:line="280" w:lineRule="exact"/>
      </w:pPr>
      <w:r>
        <w:t>До поступления в учреждение высшего образования изуча</w:t>
      </w:r>
      <w:proofErr w:type="gramStart"/>
      <w:r>
        <w:t>л(</w:t>
      </w:r>
      <w:proofErr w:type="gramEnd"/>
      <w:r>
        <w:t>а) иностранный язык</w:t>
      </w:r>
    </w:p>
    <w:p w:rsidR="00DF4962" w:rsidRDefault="00531E68">
      <w:pPr>
        <w:pStyle w:val="23"/>
        <w:shd w:val="clear" w:color="auto" w:fill="auto"/>
        <w:spacing w:before="0" w:line="280" w:lineRule="exact"/>
        <w:jc w:val="center"/>
      </w:pPr>
      <w:r>
        <w:t>ЗАЯВЛЕНИЕ</w:t>
      </w:r>
    </w:p>
    <w:p w:rsidR="00DF4962" w:rsidRDefault="00531E68">
      <w:pPr>
        <w:pStyle w:val="23"/>
        <w:shd w:val="clear" w:color="auto" w:fill="auto"/>
        <w:spacing w:before="0" w:line="350" w:lineRule="exact"/>
        <w:ind w:firstLine="740"/>
        <w:jc w:val="left"/>
      </w:pPr>
      <w:r>
        <w:t xml:space="preserve">Прошу допустить меня к вступительным испытаниям и участию в конкурсе, </w:t>
      </w:r>
      <w:r>
        <w:rPr>
          <w:rStyle w:val="29pt"/>
        </w:rPr>
        <w:t xml:space="preserve">К </w:t>
      </w:r>
      <w:r>
        <w:t>участию</w:t>
      </w:r>
      <w:proofErr w:type="gramStart"/>
      <w:r>
        <w:t xml:space="preserve"> </w:t>
      </w:r>
      <w:r>
        <w:rPr>
          <w:rStyle w:val="210pt"/>
        </w:rPr>
        <w:t>В</w:t>
      </w:r>
      <w:proofErr w:type="gramEnd"/>
      <w:r>
        <w:rPr>
          <w:rStyle w:val="210pt"/>
        </w:rPr>
        <w:t xml:space="preserve"> </w:t>
      </w:r>
      <w:r>
        <w:t xml:space="preserve">конкурсе </w:t>
      </w:r>
      <w:r>
        <w:rPr>
          <w:rStyle w:val="29pt0"/>
        </w:rPr>
        <w:t>(подчеркнуть один из перечисленных вариантов)</w:t>
      </w:r>
      <w:r>
        <w:rPr>
          <w:rStyle w:val="29pt"/>
        </w:rPr>
        <w:t xml:space="preserve"> ДЛЯ</w:t>
      </w:r>
    </w:p>
    <w:p w:rsidR="00DF4962" w:rsidRDefault="00531E68">
      <w:pPr>
        <w:pStyle w:val="23"/>
        <w:shd w:val="clear" w:color="auto" w:fill="auto"/>
        <w:spacing w:before="0" w:line="280" w:lineRule="exact"/>
      </w:pPr>
      <w:r>
        <w:t>получения первого, второго, последующего высшего образования</w:t>
      </w:r>
    </w:p>
    <w:p w:rsidR="00DF4962" w:rsidRDefault="00531E68">
      <w:pPr>
        <w:pStyle w:val="160"/>
        <w:shd w:val="clear" w:color="auto" w:fill="auto"/>
        <w:spacing w:before="0"/>
      </w:pPr>
      <w:r>
        <w:rPr>
          <w:rStyle w:val="161"/>
          <w:b/>
          <w:bCs/>
        </w:rPr>
        <w:t>(подчеркнуть один из перечисленных вариантов</w:t>
      </w:r>
      <w:r>
        <w:rPr>
          <w:rStyle w:val="161"/>
          <w:b/>
          <w:bCs/>
          <w:vertAlign w:val="superscript"/>
        </w:rPr>
        <w:t>4</w:t>
      </w:r>
      <w:r>
        <w:rPr>
          <w:rStyle w:val="161"/>
          <w:b/>
          <w:bCs/>
        </w:rPr>
        <w:t>)</w:t>
      </w:r>
      <w:r>
        <w:t xml:space="preserve"> </w:t>
      </w:r>
      <w:r>
        <w:rPr>
          <w:rStyle w:val="1610pt"/>
        </w:rPr>
        <w:t xml:space="preserve">В </w:t>
      </w:r>
      <w:proofErr w:type="spellStart"/>
      <w:r>
        <w:rPr>
          <w:rStyle w:val="1611pt"/>
        </w:rPr>
        <w:t>ДНвВНОЙ</w:t>
      </w:r>
      <w:proofErr w:type="spellEnd"/>
      <w:r>
        <w:rPr>
          <w:rStyle w:val="1611pt"/>
        </w:rPr>
        <w:t xml:space="preserve">, ЗВОЧНОЙ форме </w:t>
      </w:r>
      <w:r>
        <w:rPr>
          <w:rStyle w:val="161"/>
          <w:b/>
          <w:bCs/>
        </w:rPr>
        <w:t>(подчеркнуть один из перечисленных вариантов)</w:t>
      </w:r>
      <w:r>
        <w:t xml:space="preserve"> </w:t>
      </w:r>
      <w:r>
        <w:rPr>
          <w:rStyle w:val="1611pt"/>
        </w:rPr>
        <w:t xml:space="preserve">На </w:t>
      </w:r>
      <w:proofErr w:type="spellStart"/>
      <w:r>
        <w:rPr>
          <w:rStyle w:val="1611pt"/>
        </w:rPr>
        <w:t>ПЛаТНОЙ</w:t>
      </w:r>
      <w:proofErr w:type="spellEnd"/>
      <w:r>
        <w:rPr>
          <w:rStyle w:val="1611pt"/>
        </w:rPr>
        <w:t xml:space="preserve"> </w:t>
      </w:r>
      <w:proofErr w:type="spellStart"/>
      <w:r>
        <w:rPr>
          <w:rStyle w:val="1611pt"/>
        </w:rPr>
        <w:t>ОСНОВе</w:t>
      </w:r>
      <w:proofErr w:type="spellEnd"/>
      <w:proofErr w:type="gramStart"/>
      <w:r>
        <w:rPr>
          <w:rStyle w:val="1611pt"/>
        </w:rPr>
        <w:t xml:space="preserve"> </w:t>
      </w:r>
      <w:r>
        <w:rPr>
          <w:rStyle w:val="1610pt"/>
        </w:rPr>
        <w:t>В</w:t>
      </w:r>
      <w:proofErr w:type="gramEnd"/>
      <w:r>
        <w:rPr>
          <w:rStyle w:val="1610pt"/>
        </w:rPr>
        <w:t xml:space="preserve"> </w:t>
      </w:r>
      <w:r>
        <w:t xml:space="preserve">ПОЛНЫЙ </w:t>
      </w:r>
      <w:r>
        <w:rPr>
          <w:rStyle w:val="1610pt"/>
        </w:rPr>
        <w:t xml:space="preserve">Срок </w:t>
      </w:r>
      <w:r>
        <w:rPr>
          <w:rStyle w:val="1611pt"/>
        </w:rPr>
        <w:t>ПО</w:t>
      </w:r>
    </w:p>
    <w:p w:rsidR="00DF4962" w:rsidRDefault="00531E68">
      <w:pPr>
        <w:pStyle w:val="23"/>
        <w:shd w:val="clear" w:color="auto" w:fill="auto"/>
        <w:spacing w:before="0"/>
      </w:pPr>
      <w:r>
        <w:t>специальности «Правоведение».</w:t>
      </w:r>
    </w:p>
    <w:p w:rsidR="00DF4962" w:rsidRDefault="00531E68">
      <w:pPr>
        <w:pStyle w:val="23"/>
        <w:shd w:val="clear" w:color="auto" w:fill="auto"/>
        <w:spacing w:before="0"/>
        <w:ind w:firstLine="740"/>
        <w:jc w:val="left"/>
      </w:pPr>
      <w:r>
        <w:t>Вступительны</w:t>
      </w:r>
      <w:r>
        <w:t xml:space="preserve">е испытания буду сдавать на белорусском </w:t>
      </w:r>
      <w:proofErr w:type="spellStart"/>
      <w:r>
        <w:t>язьже</w:t>
      </w:r>
      <w:proofErr w:type="spellEnd"/>
      <w:r>
        <w:t>, русском</w:t>
      </w:r>
    </w:p>
    <w:p w:rsidR="00DF4962" w:rsidRDefault="00531E68">
      <w:pPr>
        <w:pStyle w:val="101"/>
        <w:shd w:val="clear" w:color="auto" w:fill="auto"/>
        <w:spacing w:before="0" w:after="0" w:line="341" w:lineRule="exact"/>
        <w:jc w:val="both"/>
      </w:pPr>
      <w:proofErr w:type="spellStart"/>
      <w:r>
        <w:rPr>
          <w:rStyle w:val="1011pt"/>
        </w:rPr>
        <w:t>ЯЗЫКе</w:t>
      </w:r>
      <w:proofErr w:type="spellEnd"/>
      <w:r>
        <w:rPr>
          <w:rStyle w:val="1011pt"/>
        </w:rPr>
        <w:t xml:space="preserve"> </w:t>
      </w:r>
      <w:r>
        <w:rPr>
          <w:rStyle w:val="102"/>
        </w:rPr>
        <w:t>(нужное подчеркнуть)</w:t>
      </w:r>
      <w:r>
        <w:t>.</w:t>
      </w:r>
    </w:p>
    <w:p w:rsidR="00DF4962" w:rsidRDefault="00531E68">
      <w:pPr>
        <w:pStyle w:val="23"/>
        <w:shd w:val="clear" w:color="auto" w:fill="auto"/>
        <w:spacing w:before="0" w:after="375" w:line="280" w:lineRule="exact"/>
        <w:ind w:firstLine="740"/>
        <w:jc w:val="left"/>
      </w:pPr>
      <w:r>
        <w:t>О себе сообщаю следующие сведения:</w:t>
      </w:r>
    </w:p>
    <w:p w:rsidR="00DF4962" w:rsidRDefault="00531E68">
      <w:pPr>
        <w:pStyle w:val="101"/>
        <w:shd w:val="clear" w:color="auto" w:fill="auto"/>
        <w:spacing w:before="0" w:after="385" w:line="160" w:lineRule="exact"/>
        <w:jc w:val="both"/>
      </w:pPr>
      <w:r>
        <w:t>(число, месяц, год рождения) (место работы, занимаемая должность)</w:t>
      </w:r>
    </w:p>
    <w:p w:rsidR="00DF4962" w:rsidRDefault="00531E68">
      <w:pPr>
        <w:pStyle w:val="23"/>
        <w:shd w:val="clear" w:color="auto" w:fill="auto"/>
        <w:tabs>
          <w:tab w:val="left" w:leader="underscore" w:pos="6782"/>
          <w:tab w:val="left" w:leader="underscore" w:pos="7709"/>
        </w:tabs>
        <w:spacing w:before="0" w:after="361" w:line="280" w:lineRule="exact"/>
      </w:pPr>
      <w:r>
        <w:t>трудовой стаж по профилю избранной специальности</w:t>
      </w:r>
      <w:r>
        <w:tab/>
        <w:t>лет</w:t>
      </w:r>
      <w:r>
        <w:tab/>
        <w:t xml:space="preserve">месяцев </w:t>
      </w:r>
      <w:r>
        <w:rPr>
          <w:rStyle w:val="26"/>
        </w:rPr>
        <w:t>(полных)</w:t>
      </w:r>
    </w:p>
    <w:p w:rsidR="00DF4962" w:rsidRDefault="00531E68">
      <w:pPr>
        <w:pStyle w:val="23"/>
        <w:shd w:val="clear" w:color="auto" w:fill="auto"/>
        <w:spacing w:before="0" w:line="280" w:lineRule="exact"/>
      </w:pPr>
      <w:r>
        <w:t>законны</w:t>
      </w:r>
      <w:proofErr w:type="gramStart"/>
      <w:r>
        <w:t>й(</w:t>
      </w:r>
      <w:proofErr w:type="gramEnd"/>
      <w:r>
        <w:t>е) представитель^)</w:t>
      </w:r>
      <w:r>
        <w:rPr>
          <w:vertAlign w:val="superscript"/>
        </w:rPr>
        <w:footnoteReference w:id="3"/>
      </w:r>
      <w:r>
        <w:t xml:space="preserve">: </w:t>
      </w:r>
      <w:r>
        <w:rPr>
          <w:rStyle w:val="100"/>
        </w:rPr>
        <w:t xml:space="preserve">(фамилия, собственное имя, отчество) </w:t>
      </w:r>
      <w:r>
        <w:t xml:space="preserve">проживает по адресу: </w:t>
      </w:r>
      <w:r>
        <w:rPr>
          <w:rStyle w:val="100"/>
        </w:rPr>
        <w:lastRenderedPageBreak/>
        <w:t>(почтовый индекс, адрес места жительства в соответствии со штампом о регистрации)</w:t>
      </w:r>
    </w:p>
    <w:p w:rsidR="00DF4962" w:rsidRDefault="00531E68">
      <w:pPr>
        <w:pStyle w:val="23"/>
        <w:shd w:val="clear" w:color="auto" w:fill="auto"/>
        <w:spacing w:before="0" w:line="280" w:lineRule="exact"/>
        <w:sectPr w:rsidR="00DF4962">
          <w:pgSz w:w="11900" w:h="16840"/>
          <w:pgMar w:top="1069" w:right="515" w:bottom="977" w:left="1712" w:header="0" w:footer="3" w:gutter="0"/>
          <w:cols w:space="720"/>
          <w:noEndnote/>
          <w:docGrid w:linePitch="360"/>
        </w:sectPr>
      </w:pPr>
      <w:r>
        <w:t>контактные телефоны:</w:t>
      </w:r>
    </w:p>
    <w:p w:rsidR="00DF4962" w:rsidRDefault="00531E68">
      <w:pPr>
        <w:pStyle w:val="101"/>
        <w:shd w:val="clear" w:color="auto" w:fill="auto"/>
        <w:spacing w:before="0" w:after="178" w:line="160" w:lineRule="exact"/>
      </w:pPr>
      <w:r>
        <w:lastRenderedPageBreak/>
        <w:t>(фамилия, собственное имя, отчество)</w:t>
      </w:r>
    </w:p>
    <w:p w:rsidR="00DF4962" w:rsidRDefault="00531E68">
      <w:pPr>
        <w:pStyle w:val="23"/>
        <w:shd w:val="clear" w:color="auto" w:fill="auto"/>
        <w:spacing w:before="0" w:after="375" w:line="280" w:lineRule="exact"/>
      </w:pPr>
      <w:r>
        <w:t>прожива</w:t>
      </w:r>
      <w:r>
        <w:t>ет по адресу:</w:t>
      </w:r>
    </w:p>
    <w:p w:rsidR="00DF4962" w:rsidRDefault="00531E68">
      <w:pPr>
        <w:pStyle w:val="101"/>
        <w:shd w:val="clear" w:color="auto" w:fill="auto"/>
        <w:spacing w:before="0" w:after="375" w:line="160" w:lineRule="exact"/>
      </w:pPr>
      <w:r>
        <w:t>(почтовый индекс, адрес места жительства в соответствии со штампом о регистрации)</w:t>
      </w:r>
    </w:p>
    <w:p w:rsidR="00DF4962" w:rsidRDefault="00531E68">
      <w:pPr>
        <w:pStyle w:val="23"/>
        <w:shd w:val="clear" w:color="auto" w:fill="auto"/>
        <w:spacing w:before="0" w:after="344" w:line="280" w:lineRule="exact"/>
      </w:pPr>
      <w:r>
        <w:t>контактные телефоны:</w:t>
      </w:r>
    </w:p>
    <w:p w:rsidR="00DF4962" w:rsidRDefault="00531E68">
      <w:pPr>
        <w:pStyle w:val="23"/>
        <w:shd w:val="clear" w:color="auto" w:fill="auto"/>
        <w:tabs>
          <w:tab w:val="left" w:leader="underscore" w:pos="5640"/>
        </w:tabs>
        <w:spacing w:before="0" w:line="280" w:lineRule="exact"/>
      </w:pPr>
      <w:r>
        <w:t>имею право на льготы</w:t>
      </w:r>
      <w:r>
        <w:tab/>
      </w:r>
    </w:p>
    <w:p w:rsidR="00DF4962" w:rsidRDefault="00531E68">
      <w:pPr>
        <w:pStyle w:val="23"/>
        <w:shd w:val="clear" w:color="auto" w:fill="auto"/>
        <w:spacing w:before="0" w:line="280" w:lineRule="exact"/>
        <w:sectPr w:rsidR="00DF4962">
          <w:pgSz w:w="11900" w:h="16840"/>
          <w:pgMar w:top="2173" w:right="564" w:bottom="2173" w:left="1650" w:header="0" w:footer="3" w:gutter="0"/>
          <w:cols w:space="720"/>
          <w:noEndnote/>
          <w:docGrid w:linePitch="360"/>
        </w:sectPr>
      </w:pPr>
      <w:r>
        <w:t>данные документа, удостоверяющего личность</w:t>
      </w:r>
    </w:p>
    <w:p w:rsidR="00DF4962" w:rsidRDefault="00531E68">
      <w:pPr>
        <w:pStyle w:val="30"/>
        <w:shd w:val="clear" w:color="auto" w:fill="auto"/>
        <w:spacing w:line="160" w:lineRule="exact"/>
      </w:pPr>
      <w:r>
        <w:rPr>
          <w:rStyle w:val="31"/>
          <w:vertAlign w:val="superscript"/>
        </w:rPr>
        <w:lastRenderedPageBreak/>
        <w:t>5</w:t>
      </w:r>
      <w:r>
        <w:t xml:space="preserve"> Обязательно для заполнения только несовершеннолетними лицами</w:t>
      </w:r>
    </w:p>
    <w:sectPr w:rsidR="00DF4962">
      <w:type w:val="continuous"/>
      <w:pgSz w:w="11900" w:h="16840"/>
      <w:pgMar w:top="2173" w:right="564" w:bottom="2173" w:left="1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1E68">
      <w:r>
        <w:separator/>
      </w:r>
    </w:p>
  </w:endnote>
  <w:endnote w:type="continuationSeparator" w:id="0">
    <w:p w:rsidR="00000000" w:rsidRDefault="0053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27.35pt;margin-top:518.35pt;width:359.05pt;height:9.1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tabs>
                    <w:tab w:val="right" w:pos="7181"/>
                  </w:tabs>
                  <w:spacing w:line="240" w:lineRule="auto"/>
                  <w:jc w:val="left"/>
                </w:pPr>
                <w:r>
                  <w:rPr>
                    <w:rStyle w:val="8pt"/>
                  </w:rPr>
                  <w:t>(дата заполнения заявления)</w:t>
                </w:r>
                <w:r>
                  <w:rPr>
                    <w:rStyle w:val="8pt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131.75pt;margin-top:770.5pt;width:359.3pt;height:8.1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tabs>
                    <w:tab w:val="right" w:pos="7186"/>
                  </w:tabs>
                  <w:spacing w:line="240" w:lineRule="auto"/>
                  <w:jc w:val="left"/>
                </w:pPr>
                <w:r>
                  <w:rPr>
                    <w:rStyle w:val="8pt"/>
                  </w:rPr>
                  <w:t>(дата заполнения заявления)</w:t>
                </w:r>
                <w:r>
                  <w:rPr>
                    <w:rStyle w:val="8pt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62" w:rsidRDefault="00531E68">
      <w:r>
        <w:separator/>
      </w:r>
    </w:p>
  </w:footnote>
  <w:footnote w:type="continuationSeparator" w:id="0">
    <w:p w:rsidR="00DF4962" w:rsidRDefault="00531E68">
      <w:r>
        <w:continuationSeparator/>
      </w:r>
    </w:p>
  </w:footnote>
  <w:footnote w:id="1">
    <w:p w:rsidR="00DF4962" w:rsidRDefault="00531E68">
      <w:pPr>
        <w:pStyle w:val="30"/>
        <w:shd w:val="clear" w:color="auto" w:fill="auto"/>
        <w:spacing w:line="160" w:lineRule="exact"/>
      </w:pPr>
      <w:r>
        <w:rPr>
          <w:rStyle w:val="31"/>
          <w:vertAlign w:val="superscript"/>
        </w:rPr>
        <w:footnoteRef/>
      </w:r>
      <w:r>
        <w:t xml:space="preserve"> Обязательно для заполнения только несовершеннолетними абитуриентами</w:t>
      </w:r>
    </w:p>
  </w:footnote>
  <w:footnote w:id="2">
    <w:p w:rsidR="00DF4962" w:rsidRDefault="00531E68">
      <w:pPr>
        <w:pStyle w:val="40"/>
        <w:shd w:val="clear" w:color="auto" w:fill="auto"/>
      </w:pPr>
      <w:r>
        <w:rPr>
          <w:rStyle w:val="41"/>
          <w:vertAlign w:val="superscript"/>
        </w:rPr>
        <w:footnoteRef/>
      </w:r>
      <w:r>
        <w:t xml:space="preserve"> Рекомендация заверяется оттиском печати с изображением государственного герба Республики Беларусь и наименованием органа внутренних дел, подразделения Департамента охраны МВД, органа или учреждения уголовно-исполнительной системы</w:t>
      </w:r>
    </w:p>
  </w:footnote>
  <w:footnote w:id="3">
    <w:p w:rsidR="00DF4962" w:rsidRDefault="00531E68">
      <w:pPr>
        <w:pStyle w:val="30"/>
        <w:shd w:val="clear" w:color="auto" w:fill="auto"/>
        <w:spacing w:after="315" w:line="160" w:lineRule="exact"/>
        <w:ind w:left="20"/>
        <w:jc w:val="center"/>
      </w:pPr>
      <w:proofErr w:type="gramStart"/>
      <w:r>
        <w:t>(серия (при наличии), ном</w:t>
      </w:r>
      <w:r>
        <w:t>ер, дата выдачи, наименование органа, его выдавшего, идентификационный номер (при наличии)</w:t>
      </w:r>
      <w:proofErr w:type="gramEnd"/>
    </w:p>
    <w:p w:rsidR="00DF4962" w:rsidRDefault="00531E68">
      <w:pPr>
        <w:pStyle w:val="a5"/>
        <w:shd w:val="clear" w:color="auto" w:fill="auto"/>
        <w:tabs>
          <w:tab w:val="left" w:leader="underscore" w:pos="8784"/>
        </w:tabs>
        <w:spacing w:before="0" w:after="0" w:line="280" w:lineRule="exact"/>
      </w:pPr>
      <w:r>
        <w:t>В случае зачисления буду изучать</w:t>
      </w:r>
      <w:r>
        <w:tab/>
        <w:t>язык</w:t>
      </w:r>
    </w:p>
    <w:p w:rsidR="00DF4962" w:rsidRDefault="00531E68">
      <w:pPr>
        <w:pStyle w:val="40"/>
        <w:shd w:val="clear" w:color="auto" w:fill="auto"/>
        <w:spacing w:after="15" w:line="160" w:lineRule="exact"/>
        <w:ind w:left="6180"/>
        <w:jc w:val="left"/>
      </w:pPr>
      <w:r>
        <w:t>(английский или немецкий)</w:t>
      </w:r>
    </w:p>
    <w:p w:rsidR="00DF4962" w:rsidRDefault="00531E68">
      <w:pPr>
        <w:pStyle w:val="a5"/>
        <w:shd w:val="clear" w:color="auto" w:fill="auto"/>
        <w:tabs>
          <w:tab w:val="left" w:leader="underscore" w:pos="9595"/>
        </w:tabs>
        <w:spacing w:before="0" w:after="25" w:line="280" w:lineRule="exact"/>
      </w:pPr>
      <w:r>
        <w:t>На использование информации из базы данных абитуриентов</w:t>
      </w:r>
      <w:r>
        <w:tab/>
      </w:r>
    </w:p>
    <w:p w:rsidR="00DF4962" w:rsidRDefault="00531E68">
      <w:pPr>
        <w:pStyle w:val="30"/>
        <w:shd w:val="clear" w:color="auto" w:fill="auto"/>
        <w:spacing w:after="26" w:line="160" w:lineRule="exact"/>
        <w:jc w:val="right"/>
      </w:pPr>
      <w:r>
        <w:t>(согласе</w:t>
      </w:r>
      <w:proofErr w:type="gramStart"/>
      <w:r>
        <w:t>н(</w:t>
      </w:r>
      <w:proofErr w:type="gramEnd"/>
      <w:r>
        <w:t>а), не согласен(а))</w:t>
      </w:r>
    </w:p>
    <w:p w:rsidR="00DF4962" w:rsidRDefault="00531E68">
      <w:pPr>
        <w:pStyle w:val="a5"/>
        <w:shd w:val="clear" w:color="auto" w:fill="auto"/>
        <w:spacing w:before="0" w:after="359" w:line="278" w:lineRule="exact"/>
        <w:ind w:firstLine="740"/>
      </w:pPr>
      <w:r>
        <w:t>Со свидетельст</w:t>
      </w:r>
      <w:r>
        <w:t>вом о государственной регистрации, Уставом Академии МВД, специальным разрешением (лицензией) на образовательную деятельность, сертификатами о государственной аккредитации, Правилами приема лиц для получения общего высшего образования и специального высшего</w:t>
      </w:r>
      <w:r>
        <w:t xml:space="preserve"> образования, Порядком приема в У О «Академия МВД Республики Беларусь» на 2025 год для получения общего высшего образования и порядком подачи апелляции в учреждение образования ознакомле</w:t>
      </w:r>
      <w:proofErr w:type="gramStart"/>
      <w:r>
        <w:t>н(</w:t>
      </w:r>
      <w:proofErr w:type="gramEnd"/>
      <w:r>
        <w:t>а). Даю согласие на обработку, хранение и использование персональных</w:t>
      </w:r>
      <w:r>
        <w:t xml:space="preserve"> данных для участия в конкурсе на получение высшего образования и зачисления,</w:t>
      </w:r>
    </w:p>
    <w:p w:rsidR="00DF4962" w:rsidRDefault="00531E68">
      <w:pPr>
        <w:pStyle w:val="a5"/>
        <w:shd w:val="clear" w:color="auto" w:fill="auto"/>
        <w:tabs>
          <w:tab w:val="left" w:pos="3288"/>
        </w:tabs>
        <w:spacing w:before="0" w:after="0" w:line="280" w:lineRule="exact"/>
      </w:pPr>
      <w:r>
        <w:t>« »</w:t>
      </w:r>
      <w:r>
        <w:tab/>
        <w:t>2025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2.15pt;margin-top:37.35pt;width:11.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31E68">
                  <w:rPr>
                    <w:rStyle w:val="a8"/>
                    <w:noProof/>
                  </w:rPr>
                  <w:t>36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2.15pt;margin-top:37.35pt;width:11.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31E68">
                  <w:rPr>
                    <w:rStyle w:val="a8"/>
                    <w:noProof/>
                  </w:rPr>
                  <w:t>37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32.15pt;margin-top:37.35pt;width:11.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31E68">
                  <w:rPr>
                    <w:rStyle w:val="a8"/>
                    <w:noProof/>
                  </w:rPr>
                  <w:t>40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28.75pt;margin-top:39.55pt;width:12.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62" w:rsidRDefault="00531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29.75pt;margin-top:38.5pt;width:11.75pt;height:9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4962" w:rsidRDefault="00531E68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</w:instrText>
                </w:r>
                <w:r>
                  <w:instrText xml:space="preserve">AT </w:instrText>
                </w:r>
                <w:r>
                  <w:fldChar w:fldCharType="separate"/>
                </w:r>
                <w:r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1737"/>
    <w:multiLevelType w:val="multilevel"/>
    <w:tmpl w:val="846C9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B335E"/>
    <w:multiLevelType w:val="multilevel"/>
    <w:tmpl w:val="D8BAD8F4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710208"/>
    <w:multiLevelType w:val="multilevel"/>
    <w:tmpl w:val="44C0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4962"/>
    <w:rsid w:val="00531E68"/>
    <w:rsid w:val="00D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Сноска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ndara12pt">
    <w:name w:val="Основной текст (2) + Candara;12 pt;Полужирный"/>
    <w:basedOn w:val="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8pt">
    <w:name w:val="Основной текст (2) + 18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CourierNew12pt0ptExact">
    <w:name w:val="Основной текст (10) + Courier New;12 pt;Интервал 0 pt Exact"/>
    <w:basedOn w:val="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011ptExact">
    <w:name w:val="Основной текст (10) + 11 pt Exac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Exac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2115pt">
    <w:name w:val="Основной текст (2) + 11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14pt">
    <w:name w:val="Основной текст (7) + 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5pt">
    <w:name w:val="Основной текст (8) + 1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0pt0pt">
    <w:name w:val="Основной текст (10) + 10 pt;Полужирный;Интервал 0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5pt">
    <w:name w:val="Основной текст (12) + 5;5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pt">
    <w:name w:val="Колонтитул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4pt">
    <w:name w:val="Основной текст (15) + 4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10pt">
    <w:name w:val="Основной текст (16) + 10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">
    <w:name w:val="Основной текст (10) + 1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420" w:line="0" w:lineRule="atLeast"/>
      <w:ind w:hanging="14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41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1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2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98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80" w:line="0" w:lineRule="atLeas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line="34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mia.b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amia.by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12986</Words>
  <Characters>74021</Characters>
  <Application>Microsoft Office Word</Application>
  <DocSecurity>0</DocSecurity>
  <Lines>616</Lines>
  <Paragraphs>173</Paragraphs>
  <ScaleCrop>false</ScaleCrop>
  <Company/>
  <LinksUpToDate>false</LinksUpToDate>
  <CharactersWithSpaces>86834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Дмуховская Виктория</cp:lastModifiedBy>
  <cp:revision>2</cp:revision>
  <dcterms:created xsi:type="dcterms:W3CDTF">2025-02-04T14:38:00Z</dcterms:created>
  <dcterms:modified xsi:type="dcterms:W3CDTF">2025-02-04T14:39:00Z</dcterms:modified>
</cp:coreProperties>
</file>