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B3FCF" w14:textId="0ED2BA3E" w:rsidR="009E72D8" w:rsidRPr="00935A3F" w:rsidRDefault="009E72D8" w:rsidP="00F71871">
      <w:pPr>
        <w:tabs>
          <w:tab w:val="left" w:pos="6804"/>
        </w:tabs>
        <w:spacing w:after="0" w:line="240" w:lineRule="auto"/>
        <w:jc w:val="center"/>
        <w:rPr>
          <w:rFonts w:ascii="Times New Roman" w:eastAsia="Times New Roman" w:hAnsi="Times New Roman" w:cs="Times New Roman"/>
          <w:b/>
          <w:bCs/>
          <w:color w:val="242424"/>
          <w:sz w:val="34"/>
          <w:szCs w:val="34"/>
          <w:shd w:val="clear" w:color="auto" w:fill="FFFFFF"/>
          <w:lang w:eastAsia="ru-RU"/>
        </w:rPr>
      </w:pPr>
      <w:r w:rsidRPr="00935A3F">
        <w:rPr>
          <w:rFonts w:ascii="Times New Roman" w:eastAsia="Times New Roman" w:hAnsi="Times New Roman" w:cs="Times New Roman"/>
          <w:noProof/>
          <w:color w:val="242424"/>
          <w:sz w:val="34"/>
          <w:szCs w:val="34"/>
          <w:lang w:eastAsia="ru-RU"/>
        </w:rPr>
        <w:drawing>
          <wp:anchor distT="0" distB="0" distL="114300" distR="114300" simplePos="0" relativeHeight="251663360" behindDoc="1" locked="0" layoutInCell="1" allowOverlap="1" wp14:anchorId="0CB23E35" wp14:editId="2D092569">
            <wp:simplePos x="0" y="0"/>
            <wp:positionH relativeFrom="column">
              <wp:posOffset>-180975</wp:posOffset>
            </wp:positionH>
            <wp:positionV relativeFrom="paragraph">
              <wp:posOffset>-384810</wp:posOffset>
            </wp:positionV>
            <wp:extent cx="7005955" cy="700405"/>
            <wp:effectExtent l="0" t="0" r="4445" b="4445"/>
            <wp:wrapTight wrapText="bothSides">
              <wp:wrapPolygon edited="0">
                <wp:start x="0" y="0"/>
                <wp:lineTo x="0" y="21150"/>
                <wp:lineTo x="21555" y="21150"/>
                <wp:lineTo x="21555" y="0"/>
                <wp:lineTo x="0" y="0"/>
              </wp:wrapPolygon>
            </wp:wrapTight>
            <wp:docPr id="1" name="Рисунок 1" descr="Рисуно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Рисунок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005955" cy="700405"/>
                    </a:xfrm>
                    <a:prstGeom prst="rect">
                      <a:avLst/>
                    </a:prstGeom>
                    <a:noFill/>
                    <a:ln>
                      <a:noFill/>
                    </a:ln>
                  </pic:spPr>
                </pic:pic>
              </a:graphicData>
            </a:graphic>
            <wp14:sizeRelH relativeFrom="page">
              <wp14:pctWidth>0</wp14:pctWidth>
            </wp14:sizeRelH>
            <wp14:sizeRelV relativeFrom="page">
              <wp14:pctHeight>0</wp14:pctHeight>
            </wp14:sizeRelV>
          </wp:anchor>
        </w:drawing>
      </w:r>
      <w:r w:rsidR="00064DD8" w:rsidRPr="00935A3F">
        <w:rPr>
          <w:rFonts w:ascii="Times New Roman" w:eastAsia="Times New Roman" w:hAnsi="Times New Roman" w:cs="Times New Roman"/>
          <w:b/>
          <w:bCs/>
          <w:color w:val="242424"/>
          <w:sz w:val="34"/>
          <w:szCs w:val="34"/>
          <w:shd w:val="clear" w:color="auto" w:fill="FFFFFF"/>
          <w:lang w:eastAsia="ru-RU"/>
        </w:rPr>
        <w:t>Гражданам</w:t>
      </w:r>
      <w:r w:rsidR="00EA76F7" w:rsidRPr="00935A3F">
        <w:rPr>
          <w:rFonts w:ascii="Times New Roman" w:eastAsia="Times New Roman" w:hAnsi="Times New Roman" w:cs="Times New Roman"/>
          <w:b/>
          <w:bCs/>
          <w:color w:val="242424"/>
          <w:sz w:val="34"/>
          <w:szCs w:val="34"/>
          <w:shd w:val="clear" w:color="auto" w:fill="FFFFFF"/>
          <w:lang w:eastAsia="ru-RU"/>
        </w:rPr>
        <w:t xml:space="preserve">, </w:t>
      </w:r>
      <w:r w:rsidR="00064DD8" w:rsidRPr="00935A3F">
        <w:rPr>
          <w:rFonts w:ascii="Times New Roman" w:eastAsia="Times New Roman" w:hAnsi="Times New Roman" w:cs="Times New Roman"/>
          <w:b/>
          <w:bCs/>
          <w:color w:val="242424"/>
          <w:sz w:val="34"/>
          <w:szCs w:val="34"/>
          <w:shd w:val="clear" w:color="auto" w:fill="FFFFFF"/>
          <w:lang w:eastAsia="ru-RU"/>
        </w:rPr>
        <w:t>работающим за пределами Республики Беларусь по трудовым или гражданско-правовым договорам</w:t>
      </w:r>
      <w:r w:rsidR="00EA76F7" w:rsidRPr="00935A3F">
        <w:rPr>
          <w:rFonts w:ascii="Times New Roman" w:eastAsia="Times New Roman" w:hAnsi="Times New Roman" w:cs="Times New Roman"/>
          <w:b/>
          <w:bCs/>
          <w:color w:val="242424"/>
          <w:sz w:val="34"/>
          <w:szCs w:val="34"/>
          <w:shd w:val="clear" w:color="auto" w:fill="FFFFFF"/>
          <w:lang w:eastAsia="ru-RU"/>
        </w:rPr>
        <w:t>, предоставлено право добровольного участия в системе государственного социального страхования</w:t>
      </w:r>
    </w:p>
    <w:p w14:paraId="391040C8" w14:textId="77777777" w:rsidR="00AB70A4" w:rsidRPr="00935A3F" w:rsidRDefault="00AB70A4" w:rsidP="009E72D8">
      <w:pPr>
        <w:widowControl w:val="0"/>
        <w:spacing w:after="0" w:line="240" w:lineRule="auto"/>
        <w:jc w:val="center"/>
        <w:rPr>
          <w:rFonts w:ascii="Times New Roman" w:eastAsia="Times New Roman" w:hAnsi="Times New Roman" w:cs="Times New Roman"/>
          <w:i/>
          <w:iCs/>
          <w:color w:val="242424"/>
          <w:sz w:val="24"/>
          <w:szCs w:val="24"/>
          <w:shd w:val="clear" w:color="auto" w:fill="FFFFFF"/>
          <w:lang w:eastAsia="ru-RU"/>
        </w:rPr>
      </w:pPr>
    </w:p>
    <w:tbl>
      <w:tblPr>
        <w:tblStyle w:val="aa"/>
        <w:tblW w:w="10881"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5257"/>
        <w:gridCol w:w="5624"/>
      </w:tblGrid>
      <w:tr w:rsidR="009E72D8" w:rsidRPr="00AB70A4" w14:paraId="5274D61E" w14:textId="77777777" w:rsidTr="005F7195">
        <w:trPr>
          <w:trHeight w:val="3661"/>
        </w:trPr>
        <w:tc>
          <w:tcPr>
            <w:tcW w:w="5257" w:type="dxa"/>
          </w:tcPr>
          <w:p w14:paraId="3F921917" w14:textId="77777777" w:rsidR="006E467E" w:rsidRDefault="009E72D8" w:rsidP="006E467E">
            <w:pPr>
              <w:jc w:val="center"/>
              <w:rPr>
                <w:rFonts w:ascii="Times New Roman" w:hAnsi="Times New Roman" w:cs="Times New Roman"/>
                <w:b/>
                <w:sz w:val="30"/>
                <w:szCs w:val="30"/>
                <w:u w:val="single"/>
              </w:rPr>
            </w:pPr>
            <w:r w:rsidRPr="00AB70A4">
              <w:rPr>
                <w:rFonts w:ascii="Times New Roman" w:hAnsi="Times New Roman" w:cs="Times New Roman"/>
                <w:b/>
                <w:sz w:val="30"/>
                <w:szCs w:val="30"/>
                <w:u w:val="single"/>
              </w:rPr>
              <w:t>Постановка на учет в ФСЗН</w:t>
            </w:r>
            <w:r w:rsidR="006E467E" w:rsidRPr="00AB70A4">
              <w:rPr>
                <w:rFonts w:ascii="Times New Roman" w:hAnsi="Times New Roman" w:cs="Times New Roman"/>
                <w:b/>
                <w:sz w:val="30"/>
                <w:szCs w:val="30"/>
                <w:u w:val="single"/>
              </w:rPr>
              <w:t xml:space="preserve"> по месту жительства</w:t>
            </w:r>
            <w:r w:rsidRPr="00AB70A4">
              <w:rPr>
                <w:rFonts w:ascii="Times New Roman" w:hAnsi="Times New Roman" w:cs="Times New Roman"/>
                <w:b/>
                <w:sz w:val="30"/>
                <w:szCs w:val="30"/>
                <w:u w:val="single"/>
              </w:rPr>
              <w:t xml:space="preserve"> </w:t>
            </w:r>
          </w:p>
          <w:p w14:paraId="1D96EF1C" w14:textId="77777777" w:rsidR="00FB0F1B" w:rsidRPr="00AB70A4" w:rsidRDefault="00FB0F1B" w:rsidP="006E467E">
            <w:pPr>
              <w:jc w:val="center"/>
              <w:rPr>
                <w:rFonts w:ascii="Times New Roman" w:hAnsi="Times New Roman" w:cs="Times New Roman"/>
                <w:b/>
                <w:sz w:val="30"/>
                <w:szCs w:val="30"/>
                <w:u w:val="single"/>
              </w:rPr>
            </w:pPr>
          </w:p>
          <w:p w14:paraId="47223BF8" w14:textId="77777777" w:rsidR="009E72D8" w:rsidRPr="00AB70A4" w:rsidRDefault="009E72D8" w:rsidP="009E72D8">
            <w:pPr>
              <w:rPr>
                <w:rFonts w:ascii="Times New Roman" w:hAnsi="Times New Roman" w:cs="Times New Roman"/>
                <w:b/>
                <w:sz w:val="30"/>
                <w:szCs w:val="30"/>
              </w:rPr>
            </w:pPr>
            <w:r w:rsidRPr="00AB70A4">
              <w:rPr>
                <w:rFonts w:ascii="Times New Roman" w:hAnsi="Times New Roman" w:cs="Times New Roman"/>
                <w:b/>
                <w:sz w:val="30"/>
                <w:szCs w:val="30"/>
              </w:rPr>
              <w:t>*</w:t>
            </w:r>
            <w:proofErr w:type="gramStart"/>
            <w:r w:rsidRPr="00AB70A4">
              <w:rPr>
                <w:rFonts w:ascii="Times New Roman" w:hAnsi="Times New Roman" w:cs="Times New Roman"/>
                <w:b/>
                <w:sz w:val="30"/>
                <w:szCs w:val="30"/>
              </w:rPr>
              <w:t>Документы:*</w:t>
            </w:r>
            <w:proofErr w:type="gramEnd"/>
          </w:p>
          <w:p w14:paraId="076361EE" w14:textId="77777777" w:rsidR="009E72D8" w:rsidRDefault="009E72D8" w:rsidP="009E72D8">
            <w:pPr>
              <w:pStyle w:val="a9"/>
              <w:numPr>
                <w:ilvl w:val="0"/>
                <w:numId w:val="2"/>
              </w:numPr>
              <w:rPr>
                <w:rFonts w:ascii="Times New Roman" w:hAnsi="Times New Roman" w:cs="Times New Roman"/>
                <w:sz w:val="30"/>
                <w:szCs w:val="30"/>
              </w:rPr>
            </w:pPr>
            <w:r w:rsidRPr="00AB70A4">
              <w:rPr>
                <w:rFonts w:ascii="Times New Roman" w:hAnsi="Times New Roman" w:cs="Times New Roman"/>
                <w:sz w:val="30"/>
                <w:szCs w:val="30"/>
              </w:rPr>
              <w:t>Заявление о постановке на учет.</w:t>
            </w:r>
          </w:p>
          <w:p w14:paraId="0AB089DB" w14:textId="1B7D22E2" w:rsidR="009E72D8" w:rsidRPr="005F06F8" w:rsidRDefault="00064DD8" w:rsidP="005F06F8">
            <w:pPr>
              <w:pStyle w:val="a9"/>
              <w:numPr>
                <w:ilvl w:val="0"/>
                <w:numId w:val="2"/>
              </w:numPr>
              <w:jc w:val="both"/>
              <w:rPr>
                <w:rFonts w:ascii="Times New Roman" w:eastAsia="Times New Roman" w:hAnsi="Times New Roman" w:cs="Times New Roman"/>
                <w:b/>
                <w:bCs/>
                <w:i/>
                <w:iCs/>
                <w:color w:val="242424"/>
                <w:sz w:val="30"/>
                <w:szCs w:val="30"/>
                <w:lang w:eastAsia="ru-RU"/>
              </w:rPr>
            </w:pPr>
            <w:r>
              <w:rPr>
                <w:rFonts w:ascii="Times New Roman" w:hAnsi="Times New Roman" w:cs="Times New Roman"/>
                <w:color w:val="242424"/>
                <w:sz w:val="30"/>
                <w:szCs w:val="30"/>
                <w:shd w:val="clear" w:color="auto" w:fill="FFFFFF"/>
              </w:rPr>
              <w:t>Трудовой договор или гражданско-правовой договор на одном из государственных языков Республики Беларусь</w:t>
            </w:r>
          </w:p>
          <w:p w14:paraId="31A55859" w14:textId="77777777" w:rsidR="005F06F8" w:rsidRPr="005F06F8" w:rsidRDefault="005F06F8" w:rsidP="005F06F8">
            <w:pPr>
              <w:jc w:val="both"/>
              <w:rPr>
                <w:rFonts w:ascii="Times New Roman" w:eastAsia="Times New Roman" w:hAnsi="Times New Roman" w:cs="Times New Roman"/>
                <w:b/>
                <w:bCs/>
                <w:i/>
                <w:iCs/>
                <w:color w:val="242424"/>
                <w:sz w:val="30"/>
                <w:szCs w:val="30"/>
                <w:lang w:eastAsia="ru-RU"/>
              </w:rPr>
            </w:pPr>
          </w:p>
          <w:p w14:paraId="2F3B143E" w14:textId="0BE21145" w:rsidR="005F06F8" w:rsidRPr="005F06F8" w:rsidRDefault="005F06F8" w:rsidP="005F06F8">
            <w:pPr>
              <w:jc w:val="both"/>
              <w:rPr>
                <w:rFonts w:ascii="Times New Roman" w:eastAsia="Times New Roman" w:hAnsi="Times New Roman" w:cs="Times New Roman"/>
                <w:b/>
                <w:bCs/>
                <w:i/>
                <w:iCs/>
                <w:color w:val="242424"/>
                <w:sz w:val="30"/>
                <w:szCs w:val="30"/>
                <w:lang w:eastAsia="ru-RU"/>
              </w:rPr>
            </w:pPr>
            <w:r>
              <w:rPr>
                <w:rFonts w:ascii="Times New Roman" w:eastAsia="Times New Roman" w:hAnsi="Times New Roman" w:cs="Times New Roman"/>
                <w:b/>
                <w:bCs/>
                <w:i/>
                <w:iCs/>
                <w:color w:val="242424"/>
                <w:sz w:val="30"/>
                <w:szCs w:val="30"/>
                <w:lang w:eastAsia="ru-RU"/>
              </w:rPr>
              <w:t xml:space="preserve">Документы подаются посредством информационного ресурса «Личный кабинет </w:t>
            </w:r>
            <w:r w:rsidR="00064DD8">
              <w:rPr>
                <w:rFonts w:ascii="Times New Roman" w:eastAsia="Times New Roman" w:hAnsi="Times New Roman" w:cs="Times New Roman"/>
                <w:b/>
                <w:bCs/>
                <w:i/>
                <w:iCs/>
                <w:color w:val="242424"/>
                <w:sz w:val="30"/>
                <w:szCs w:val="30"/>
                <w:lang w:eastAsia="ru-RU"/>
              </w:rPr>
              <w:t xml:space="preserve">плательщика </w:t>
            </w:r>
            <w:r>
              <w:rPr>
                <w:rFonts w:ascii="Times New Roman" w:eastAsia="Times New Roman" w:hAnsi="Times New Roman" w:cs="Times New Roman"/>
                <w:b/>
                <w:bCs/>
                <w:i/>
                <w:iCs/>
                <w:color w:val="242424"/>
                <w:sz w:val="30"/>
                <w:szCs w:val="30"/>
                <w:lang w:eastAsia="ru-RU"/>
              </w:rPr>
              <w:t>взносов» размещенного на корпоративном портале Фонда</w:t>
            </w:r>
            <w:r w:rsidR="00064DD8">
              <w:rPr>
                <w:rFonts w:ascii="Times New Roman" w:eastAsia="Times New Roman" w:hAnsi="Times New Roman" w:cs="Times New Roman"/>
                <w:b/>
                <w:bCs/>
                <w:i/>
                <w:iCs/>
                <w:color w:val="242424"/>
                <w:sz w:val="30"/>
                <w:szCs w:val="30"/>
                <w:lang w:eastAsia="ru-RU"/>
              </w:rPr>
              <w:t>.</w:t>
            </w:r>
            <w:r>
              <w:rPr>
                <w:rFonts w:ascii="Times New Roman" w:eastAsia="Times New Roman" w:hAnsi="Times New Roman" w:cs="Times New Roman"/>
                <w:b/>
                <w:bCs/>
                <w:i/>
                <w:iCs/>
                <w:color w:val="242424"/>
                <w:sz w:val="30"/>
                <w:szCs w:val="30"/>
                <w:lang w:eastAsia="ru-RU"/>
              </w:rPr>
              <w:t xml:space="preserve"> </w:t>
            </w:r>
            <w:r w:rsidR="00064DD8">
              <w:rPr>
                <w:rFonts w:ascii="Times New Roman" w:eastAsia="Times New Roman" w:hAnsi="Times New Roman" w:cs="Times New Roman"/>
                <w:b/>
                <w:bCs/>
                <w:i/>
                <w:iCs/>
                <w:color w:val="242424"/>
                <w:sz w:val="30"/>
                <w:szCs w:val="30"/>
                <w:lang w:eastAsia="ru-RU"/>
              </w:rPr>
              <w:t xml:space="preserve">Либо через </w:t>
            </w:r>
            <w:r>
              <w:rPr>
                <w:rFonts w:ascii="Times New Roman" w:eastAsia="Times New Roman" w:hAnsi="Times New Roman" w:cs="Times New Roman"/>
                <w:b/>
                <w:bCs/>
                <w:i/>
                <w:iCs/>
                <w:color w:val="242424"/>
                <w:sz w:val="30"/>
                <w:szCs w:val="30"/>
                <w:lang w:eastAsia="ru-RU"/>
              </w:rPr>
              <w:t>мобильно</w:t>
            </w:r>
            <w:r w:rsidR="00064DD8">
              <w:rPr>
                <w:rFonts w:ascii="Times New Roman" w:eastAsia="Times New Roman" w:hAnsi="Times New Roman" w:cs="Times New Roman"/>
                <w:b/>
                <w:bCs/>
                <w:i/>
                <w:iCs/>
                <w:color w:val="242424"/>
                <w:sz w:val="30"/>
                <w:szCs w:val="30"/>
                <w:lang w:eastAsia="ru-RU"/>
              </w:rPr>
              <w:t>е</w:t>
            </w:r>
            <w:r>
              <w:rPr>
                <w:rFonts w:ascii="Times New Roman" w:eastAsia="Times New Roman" w:hAnsi="Times New Roman" w:cs="Times New Roman"/>
                <w:b/>
                <w:bCs/>
                <w:i/>
                <w:iCs/>
                <w:color w:val="242424"/>
                <w:sz w:val="30"/>
                <w:szCs w:val="30"/>
                <w:lang w:eastAsia="ru-RU"/>
              </w:rPr>
              <w:t xml:space="preserve"> приложени</w:t>
            </w:r>
            <w:r w:rsidR="00064DD8">
              <w:rPr>
                <w:rFonts w:ascii="Times New Roman" w:eastAsia="Times New Roman" w:hAnsi="Times New Roman" w:cs="Times New Roman"/>
                <w:b/>
                <w:bCs/>
                <w:i/>
                <w:iCs/>
                <w:color w:val="242424"/>
                <w:sz w:val="30"/>
                <w:szCs w:val="30"/>
                <w:lang w:eastAsia="ru-RU"/>
              </w:rPr>
              <w:t>е</w:t>
            </w:r>
            <w:r>
              <w:rPr>
                <w:rFonts w:ascii="Times New Roman" w:eastAsia="Times New Roman" w:hAnsi="Times New Roman" w:cs="Times New Roman"/>
                <w:b/>
                <w:bCs/>
                <w:i/>
                <w:iCs/>
                <w:color w:val="242424"/>
                <w:sz w:val="30"/>
                <w:szCs w:val="30"/>
                <w:lang w:eastAsia="ru-RU"/>
              </w:rPr>
              <w:t xml:space="preserve"> «ФСЗН»</w:t>
            </w:r>
            <w:r w:rsidR="00064DD8">
              <w:rPr>
                <w:rFonts w:ascii="Times New Roman" w:eastAsia="Times New Roman" w:hAnsi="Times New Roman" w:cs="Times New Roman"/>
                <w:b/>
                <w:bCs/>
                <w:i/>
                <w:iCs/>
                <w:color w:val="242424"/>
                <w:sz w:val="30"/>
                <w:szCs w:val="30"/>
                <w:lang w:eastAsia="ru-RU"/>
              </w:rPr>
              <w:t xml:space="preserve"> в разделе – «Постановка (снятие) на учет для самостоятельной уплаты взносов</w:t>
            </w:r>
            <w:proofErr w:type="gramStart"/>
            <w:r w:rsidR="00064DD8">
              <w:rPr>
                <w:rFonts w:ascii="Times New Roman" w:eastAsia="Times New Roman" w:hAnsi="Times New Roman" w:cs="Times New Roman"/>
                <w:b/>
                <w:bCs/>
                <w:i/>
                <w:iCs/>
                <w:color w:val="242424"/>
                <w:sz w:val="30"/>
                <w:szCs w:val="30"/>
                <w:lang w:eastAsia="ru-RU"/>
              </w:rPr>
              <w:t>».</w:t>
            </w:r>
            <w:r>
              <w:rPr>
                <w:rFonts w:ascii="Times New Roman" w:eastAsia="Times New Roman" w:hAnsi="Times New Roman" w:cs="Times New Roman"/>
                <w:b/>
                <w:bCs/>
                <w:i/>
                <w:iCs/>
                <w:color w:val="242424"/>
                <w:sz w:val="30"/>
                <w:szCs w:val="30"/>
                <w:lang w:eastAsia="ru-RU"/>
              </w:rPr>
              <w:t>.</w:t>
            </w:r>
            <w:proofErr w:type="gramEnd"/>
            <w:r>
              <w:rPr>
                <w:rFonts w:ascii="Times New Roman" w:eastAsia="Times New Roman" w:hAnsi="Times New Roman" w:cs="Times New Roman"/>
                <w:b/>
                <w:bCs/>
                <w:i/>
                <w:iCs/>
                <w:color w:val="242424"/>
                <w:sz w:val="30"/>
                <w:szCs w:val="30"/>
                <w:lang w:eastAsia="ru-RU"/>
              </w:rPr>
              <w:t xml:space="preserve"> </w:t>
            </w:r>
          </w:p>
        </w:tc>
        <w:tc>
          <w:tcPr>
            <w:tcW w:w="5624" w:type="dxa"/>
          </w:tcPr>
          <w:p w14:paraId="08845410" w14:textId="77777777" w:rsidR="009E72D8" w:rsidRPr="00AB70A4" w:rsidRDefault="009E72D8" w:rsidP="002C7B1B">
            <w:pPr>
              <w:jc w:val="center"/>
              <w:rPr>
                <w:rFonts w:ascii="Times New Roman" w:hAnsi="Times New Roman" w:cs="Times New Roman"/>
                <w:b/>
                <w:sz w:val="30"/>
                <w:szCs w:val="30"/>
                <w:u w:val="single"/>
              </w:rPr>
            </w:pPr>
            <w:r w:rsidRPr="00AB70A4">
              <w:rPr>
                <w:rFonts w:ascii="Times New Roman" w:hAnsi="Times New Roman" w:cs="Times New Roman"/>
                <w:b/>
                <w:sz w:val="30"/>
                <w:szCs w:val="30"/>
                <w:u w:val="single"/>
              </w:rPr>
              <w:t>Уплата страховых взносов</w:t>
            </w:r>
          </w:p>
          <w:p w14:paraId="57998C81" w14:textId="77777777" w:rsidR="002C7B1B" w:rsidRDefault="002C7B1B" w:rsidP="009E72D8">
            <w:pPr>
              <w:rPr>
                <w:rFonts w:ascii="Times New Roman" w:hAnsi="Times New Roman" w:cs="Times New Roman"/>
                <w:b/>
                <w:sz w:val="30"/>
                <w:szCs w:val="30"/>
              </w:rPr>
            </w:pPr>
          </w:p>
          <w:p w14:paraId="38B00E86" w14:textId="77777777" w:rsidR="002C7B1B" w:rsidRDefault="002C7B1B" w:rsidP="009E72D8">
            <w:pPr>
              <w:rPr>
                <w:rFonts w:ascii="Times New Roman" w:hAnsi="Times New Roman" w:cs="Times New Roman"/>
                <w:b/>
                <w:sz w:val="30"/>
                <w:szCs w:val="30"/>
              </w:rPr>
            </w:pPr>
          </w:p>
          <w:p w14:paraId="552A0677" w14:textId="77777777" w:rsidR="009E72D8" w:rsidRPr="00AB70A4" w:rsidRDefault="009E72D8" w:rsidP="009E72D8">
            <w:pPr>
              <w:rPr>
                <w:rFonts w:ascii="Times New Roman" w:hAnsi="Times New Roman" w:cs="Times New Roman"/>
                <w:b/>
                <w:sz w:val="30"/>
                <w:szCs w:val="30"/>
              </w:rPr>
            </w:pPr>
            <w:r w:rsidRPr="00AB70A4">
              <w:rPr>
                <w:rFonts w:ascii="Times New Roman" w:hAnsi="Times New Roman" w:cs="Times New Roman"/>
                <w:b/>
                <w:sz w:val="30"/>
                <w:szCs w:val="30"/>
              </w:rPr>
              <w:t>*Размер взносов*</w:t>
            </w:r>
          </w:p>
          <w:p w14:paraId="02E87C7F" w14:textId="77777777" w:rsidR="00FB0F1B" w:rsidRDefault="00AB70A4" w:rsidP="009E72D8">
            <w:pPr>
              <w:pStyle w:val="a9"/>
              <w:numPr>
                <w:ilvl w:val="0"/>
                <w:numId w:val="2"/>
              </w:numPr>
              <w:rPr>
                <w:rFonts w:ascii="Times New Roman" w:hAnsi="Times New Roman" w:cs="Times New Roman"/>
                <w:sz w:val="30"/>
                <w:szCs w:val="30"/>
              </w:rPr>
            </w:pPr>
            <w:r>
              <w:rPr>
                <w:rFonts w:ascii="Times New Roman" w:hAnsi="Times New Roman" w:cs="Times New Roman"/>
                <w:sz w:val="30"/>
                <w:szCs w:val="30"/>
              </w:rPr>
              <w:t>29</w:t>
            </w:r>
            <w:r w:rsidR="009E72D8" w:rsidRPr="00AB70A4">
              <w:rPr>
                <w:rFonts w:ascii="Times New Roman" w:hAnsi="Times New Roman" w:cs="Times New Roman"/>
                <w:sz w:val="30"/>
                <w:szCs w:val="30"/>
              </w:rPr>
              <w:t xml:space="preserve">% </w:t>
            </w:r>
            <w:r w:rsidR="002C7B1B">
              <w:rPr>
                <w:rFonts w:ascii="Times New Roman" w:hAnsi="Times New Roman" w:cs="Times New Roman"/>
                <w:sz w:val="30"/>
                <w:szCs w:val="30"/>
              </w:rPr>
              <w:t xml:space="preserve">(пенсионное страхование) </w:t>
            </w:r>
            <w:r w:rsidR="009E72D8" w:rsidRPr="00AB70A4">
              <w:rPr>
                <w:rFonts w:ascii="Times New Roman" w:hAnsi="Times New Roman" w:cs="Times New Roman"/>
                <w:sz w:val="30"/>
                <w:szCs w:val="30"/>
              </w:rPr>
              <w:t xml:space="preserve">от </w:t>
            </w:r>
            <w:r>
              <w:rPr>
                <w:rFonts w:ascii="Times New Roman" w:hAnsi="Times New Roman" w:cs="Times New Roman"/>
                <w:sz w:val="30"/>
                <w:szCs w:val="30"/>
              </w:rPr>
              <w:t>определяемого вами дохода</w:t>
            </w:r>
            <w:r w:rsidR="00FB0F1B">
              <w:rPr>
                <w:rFonts w:ascii="Times New Roman" w:hAnsi="Times New Roman" w:cs="Times New Roman"/>
                <w:sz w:val="30"/>
                <w:szCs w:val="30"/>
              </w:rPr>
              <w:t xml:space="preserve"> </w:t>
            </w:r>
          </w:p>
          <w:p w14:paraId="4846F0A0" w14:textId="67F88E1E" w:rsidR="009E72D8" w:rsidRDefault="00FB0F1B" w:rsidP="009E72D8">
            <w:pPr>
              <w:pStyle w:val="a9"/>
              <w:numPr>
                <w:ilvl w:val="0"/>
                <w:numId w:val="2"/>
              </w:numPr>
              <w:rPr>
                <w:rFonts w:ascii="Times New Roman" w:hAnsi="Times New Roman" w:cs="Times New Roman"/>
                <w:sz w:val="30"/>
                <w:szCs w:val="30"/>
              </w:rPr>
            </w:pPr>
            <w:r>
              <w:rPr>
                <w:rFonts w:ascii="Times New Roman" w:hAnsi="Times New Roman" w:cs="Times New Roman"/>
                <w:sz w:val="30"/>
                <w:szCs w:val="30"/>
              </w:rPr>
              <w:t>или 35% (29 % - на пенсионное страхование, 6% - на социальное страхование)</w:t>
            </w:r>
          </w:p>
          <w:p w14:paraId="648A0B74" w14:textId="77777777" w:rsidR="002C7B1B" w:rsidRPr="002C7B1B" w:rsidRDefault="002C7B1B" w:rsidP="002C7B1B">
            <w:pPr>
              <w:rPr>
                <w:rFonts w:ascii="Times New Roman" w:hAnsi="Times New Roman" w:cs="Times New Roman"/>
                <w:sz w:val="30"/>
                <w:szCs w:val="30"/>
              </w:rPr>
            </w:pPr>
          </w:p>
          <w:p w14:paraId="1EE65F79" w14:textId="77777777" w:rsidR="002C7B1B" w:rsidRPr="002C7B1B" w:rsidRDefault="002C7B1B" w:rsidP="002C7B1B">
            <w:pPr>
              <w:rPr>
                <w:rFonts w:ascii="Times New Roman" w:hAnsi="Times New Roman" w:cs="Times New Roman"/>
                <w:b/>
                <w:i/>
                <w:sz w:val="28"/>
                <w:szCs w:val="28"/>
              </w:rPr>
            </w:pPr>
            <w:r w:rsidRPr="002C7B1B">
              <w:rPr>
                <w:rFonts w:ascii="Times New Roman" w:hAnsi="Times New Roman" w:cs="Times New Roman"/>
                <w:b/>
                <w:i/>
                <w:sz w:val="28"/>
                <w:szCs w:val="28"/>
              </w:rPr>
              <w:t xml:space="preserve">Пенсионное страхование (29%) – это </w:t>
            </w:r>
          </w:p>
          <w:p w14:paraId="06E961E1" w14:textId="77777777" w:rsidR="002C7B1B" w:rsidRPr="002C7B1B" w:rsidRDefault="002C7B1B" w:rsidP="002C7B1B">
            <w:pPr>
              <w:rPr>
                <w:rFonts w:ascii="Times New Roman" w:hAnsi="Times New Roman" w:cs="Times New Roman"/>
                <w:i/>
                <w:sz w:val="28"/>
                <w:szCs w:val="28"/>
              </w:rPr>
            </w:pPr>
            <w:r w:rsidRPr="002C7B1B">
              <w:rPr>
                <w:rFonts w:ascii="Times New Roman" w:hAnsi="Times New Roman" w:cs="Times New Roman"/>
                <w:i/>
                <w:sz w:val="28"/>
                <w:szCs w:val="28"/>
              </w:rPr>
              <w:t>пенсии (по возрасту, инвалидности, потере кормильца, выслуге, профессиональные).</w:t>
            </w:r>
          </w:p>
          <w:p w14:paraId="425C9BB4" w14:textId="22E655F1" w:rsidR="002C7B1B" w:rsidRPr="00FB0F1B" w:rsidRDefault="00FB0F1B" w:rsidP="009E72D8">
            <w:pPr>
              <w:rPr>
                <w:rFonts w:ascii="Times New Roman" w:hAnsi="Times New Roman" w:cs="Times New Roman"/>
                <w:i/>
                <w:sz w:val="28"/>
                <w:szCs w:val="28"/>
              </w:rPr>
            </w:pPr>
            <w:r w:rsidRPr="00FB0F1B">
              <w:rPr>
                <w:rFonts w:ascii="Times New Roman" w:hAnsi="Times New Roman" w:cs="Times New Roman"/>
                <w:b/>
                <w:i/>
                <w:sz w:val="28"/>
                <w:szCs w:val="28"/>
              </w:rPr>
              <w:t>Социальное страхование (6%)</w:t>
            </w:r>
            <w:r>
              <w:rPr>
                <w:rFonts w:ascii="Times New Roman" w:hAnsi="Times New Roman" w:cs="Times New Roman"/>
                <w:b/>
                <w:sz w:val="30"/>
                <w:szCs w:val="30"/>
              </w:rPr>
              <w:t xml:space="preserve"> - </w:t>
            </w:r>
            <w:r w:rsidRPr="00FB0F1B">
              <w:rPr>
                <w:rFonts w:ascii="Times New Roman" w:hAnsi="Times New Roman" w:cs="Times New Roman"/>
                <w:i/>
                <w:sz w:val="28"/>
                <w:szCs w:val="28"/>
              </w:rPr>
              <w:t xml:space="preserve">на случай временной нетрудоспособности, </w:t>
            </w:r>
            <w:proofErr w:type="spellStart"/>
            <w:r w:rsidRPr="00FB0F1B">
              <w:rPr>
                <w:rFonts w:ascii="Times New Roman" w:hAnsi="Times New Roman" w:cs="Times New Roman"/>
                <w:i/>
                <w:sz w:val="28"/>
                <w:szCs w:val="28"/>
              </w:rPr>
              <w:t>беремености</w:t>
            </w:r>
            <w:proofErr w:type="spellEnd"/>
            <w:r w:rsidRPr="00FB0F1B">
              <w:rPr>
                <w:rFonts w:ascii="Times New Roman" w:hAnsi="Times New Roman" w:cs="Times New Roman"/>
                <w:i/>
                <w:sz w:val="28"/>
                <w:szCs w:val="28"/>
              </w:rPr>
              <w:t xml:space="preserve"> и родов, рождения ребенка, ухода за ребенком в возрасте до 3-х лет и др.)</w:t>
            </w:r>
          </w:p>
          <w:p w14:paraId="75CE0D3F" w14:textId="77777777" w:rsidR="005F06F8" w:rsidRPr="005F06F8" w:rsidRDefault="005F06F8" w:rsidP="009E72D8">
            <w:pPr>
              <w:rPr>
                <w:rFonts w:ascii="Times New Roman" w:hAnsi="Times New Roman" w:cs="Times New Roman"/>
                <w:b/>
                <w:i/>
                <w:sz w:val="30"/>
                <w:szCs w:val="30"/>
              </w:rPr>
            </w:pPr>
          </w:p>
          <w:p w14:paraId="7CDF2750" w14:textId="77777777" w:rsidR="00AB70A4" w:rsidRPr="00935A3F" w:rsidRDefault="002C7B1B" w:rsidP="009E72D8">
            <w:pPr>
              <w:rPr>
                <w:rFonts w:ascii="Times New Roman" w:hAnsi="Times New Roman" w:cs="Times New Roman"/>
                <w:i/>
                <w:sz w:val="24"/>
                <w:szCs w:val="24"/>
              </w:rPr>
            </w:pPr>
            <w:r>
              <w:rPr>
                <w:rFonts w:ascii="Times New Roman" w:hAnsi="Times New Roman" w:cs="Times New Roman"/>
                <w:b/>
                <w:sz w:val="30"/>
                <w:szCs w:val="30"/>
              </w:rPr>
              <w:t xml:space="preserve"> </w:t>
            </w:r>
            <w:proofErr w:type="spellStart"/>
            <w:r w:rsidRPr="00935A3F">
              <w:rPr>
                <w:rFonts w:ascii="Times New Roman" w:hAnsi="Times New Roman" w:cs="Times New Roman"/>
                <w:i/>
                <w:sz w:val="24"/>
                <w:szCs w:val="24"/>
              </w:rPr>
              <w:t>Справочно</w:t>
            </w:r>
            <w:proofErr w:type="spellEnd"/>
            <w:r w:rsidR="005F06F8" w:rsidRPr="00935A3F">
              <w:rPr>
                <w:rFonts w:ascii="Times New Roman" w:hAnsi="Times New Roman" w:cs="Times New Roman"/>
                <w:i/>
                <w:sz w:val="24"/>
                <w:szCs w:val="24"/>
              </w:rPr>
              <w:t>.</w:t>
            </w:r>
            <w:r w:rsidRPr="00935A3F">
              <w:rPr>
                <w:rFonts w:ascii="Times New Roman" w:hAnsi="Times New Roman" w:cs="Times New Roman"/>
                <w:i/>
                <w:sz w:val="24"/>
                <w:szCs w:val="24"/>
              </w:rPr>
              <w:t xml:space="preserve"> </w:t>
            </w:r>
            <w:r w:rsidR="00C2183A" w:rsidRPr="00935A3F">
              <w:rPr>
                <w:rFonts w:ascii="Times New Roman" w:hAnsi="Times New Roman" w:cs="Times New Roman"/>
                <w:i/>
                <w:sz w:val="24"/>
                <w:szCs w:val="24"/>
              </w:rPr>
              <w:t>Минимальная заработная платы по республике</w:t>
            </w:r>
            <w:r w:rsidRPr="00935A3F">
              <w:rPr>
                <w:rFonts w:ascii="Times New Roman" w:hAnsi="Times New Roman" w:cs="Times New Roman"/>
                <w:i/>
                <w:sz w:val="24"/>
                <w:szCs w:val="24"/>
              </w:rPr>
              <w:t xml:space="preserve"> с 01.01.2026 года установлена в размере 858,0 рублей.</w:t>
            </w:r>
          </w:p>
          <w:p w14:paraId="17F42AF7" w14:textId="77777777" w:rsidR="005F06F8" w:rsidRPr="00935A3F" w:rsidRDefault="005F06F8" w:rsidP="009E72D8">
            <w:pPr>
              <w:rPr>
                <w:rFonts w:ascii="Times New Roman" w:hAnsi="Times New Roman" w:cs="Times New Roman"/>
                <w:i/>
                <w:sz w:val="24"/>
                <w:szCs w:val="24"/>
              </w:rPr>
            </w:pPr>
          </w:p>
          <w:p w14:paraId="0D2105CC" w14:textId="76F70B5F" w:rsidR="005F06F8" w:rsidRPr="00935A3F" w:rsidRDefault="005F06F8" w:rsidP="009E72D8">
            <w:pPr>
              <w:rPr>
                <w:rFonts w:ascii="Times New Roman" w:hAnsi="Times New Roman" w:cs="Times New Roman"/>
                <w:b/>
                <w:bCs/>
                <w:sz w:val="28"/>
                <w:szCs w:val="28"/>
              </w:rPr>
            </w:pPr>
            <w:r w:rsidRPr="00935A3F">
              <w:rPr>
                <w:rFonts w:ascii="Times New Roman" w:hAnsi="Times New Roman" w:cs="Times New Roman"/>
                <w:sz w:val="28"/>
                <w:szCs w:val="28"/>
              </w:rPr>
              <w:t>Минимальный стра</w:t>
            </w:r>
            <w:r w:rsidR="006D35B8" w:rsidRPr="00935A3F">
              <w:rPr>
                <w:rFonts w:ascii="Times New Roman" w:hAnsi="Times New Roman" w:cs="Times New Roman"/>
                <w:sz w:val="28"/>
                <w:szCs w:val="28"/>
              </w:rPr>
              <w:t>х</w:t>
            </w:r>
            <w:r w:rsidRPr="00935A3F">
              <w:rPr>
                <w:rFonts w:ascii="Times New Roman" w:hAnsi="Times New Roman" w:cs="Times New Roman"/>
                <w:sz w:val="28"/>
                <w:szCs w:val="28"/>
              </w:rPr>
              <w:t>овой взнос в месяц составляет 858,0</w:t>
            </w:r>
            <w:r w:rsidR="00935A3F" w:rsidRPr="00935A3F">
              <w:rPr>
                <w:rFonts w:ascii="Times New Roman" w:hAnsi="Times New Roman" w:cs="Times New Roman"/>
                <w:sz w:val="28"/>
                <w:szCs w:val="28"/>
              </w:rPr>
              <w:t>0</w:t>
            </w:r>
            <w:r w:rsidRPr="00935A3F">
              <w:rPr>
                <w:rFonts w:ascii="Times New Roman" w:hAnsi="Times New Roman" w:cs="Times New Roman"/>
                <w:sz w:val="28"/>
                <w:szCs w:val="28"/>
              </w:rPr>
              <w:t>*29%=</w:t>
            </w:r>
            <w:r w:rsidRPr="00935A3F">
              <w:rPr>
                <w:rFonts w:ascii="Times New Roman" w:hAnsi="Times New Roman" w:cs="Times New Roman"/>
                <w:b/>
                <w:bCs/>
                <w:sz w:val="28"/>
                <w:szCs w:val="28"/>
              </w:rPr>
              <w:t>248,82 рублей.</w:t>
            </w:r>
          </w:p>
          <w:p w14:paraId="5F201ED7" w14:textId="78105315" w:rsidR="00935A3F" w:rsidRPr="00935A3F" w:rsidRDefault="00935A3F" w:rsidP="00935A3F">
            <w:pPr>
              <w:jc w:val="center"/>
              <w:rPr>
                <w:rFonts w:ascii="Times New Roman" w:hAnsi="Times New Roman" w:cs="Times New Roman"/>
                <w:sz w:val="28"/>
                <w:szCs w:val="28"/>
              </w:rPr>
            </w:pPr>
            <w:r w:rsidRPr="00935A3F">
              <w:rPr>
                <w:rFonts w:ascii="Times New Roman" w:hAnsi="Times New Roman" w:cs="Times New Roman"/>
                <w:sz w:val="28"/>
                <w:szCs w:val="28"/>
              </w:rPr>
              <w:t>или</w:t>
            </w:r>
          </w:p>
          <w:p w14:paraId="46E82233" w14:textId="70983A8A" w:rsidR="009E72D8" w:rsidRPr="00AB70A4" w:rsidRDefault="00935A3F" w:rsidP="00935A3F">
            <w:pPr>
              <w:rPr>
                <w:rFonts w:ascii="Times New Roman" w:hAnsi="Times New Roman" w:cs="Times New Roman"/>
                <w:sz w:val="30"/>
                <w:szCs w:val="30"/>
              </w:rPr>
            </w:pPr>
            <w:r w:rsidRPr="00935A3F">
              <w:rPr>
                <w:rFonts w:ascii="Times New Roman" w:hAnsi="Times New Roman" w:cs="Times New Roman"/>
                <w:sz w:val="28"/>
                <w:szCs w:val="28"/>
              </w:rPr>
              <w:t>Минимальный страховой взнос в месяц составляет 858,0</w:t>
            </w:r>
            <w:r w:rsidRPr="00935A3F">
              <w:rPr>
                <w:rFonts w:ascii="Times New Roman" w:hAnsi="Times New Roman" w:cs="Times New Roman"/>
                <w:sz w:val="28"/>
                <w:szCs w:val="28"/>
              </w:rPr>
              <w:t>0</w:t>
            </w:r>
            <w:r w:rsidRPr="00935A3F">
              <w:rPr>
                <w:rFonts w:ascii="Times New Roman" w:hAnsi="Times New Roman" w:cs="Times New Roman"/>
                <w:sz w:val="28"/>
                <w:szCs w:val="28"/>
              </w:rPr>
              <w:t>*</w:t>
            </w:r>
            <w:r w:rsidRPr="00935A3F">
              <w:rPr>
                <w:rFonts w:ascii="Times New Roman" w:hAnsi="Times New Roman" w:cs="Times New Roman"/>
                <w:sz w:val="28"/>
                <w:szCs w:val="28"/>
              </w:rPr>
              <w:t>35</w:t>
            </w:r>
            <w:r w:rsidRPr="00935A3F">
              <w:rPr>
                <w:rFonts w:ascii="Times New Roman" w:hAnsi="Times New Roman" w:cs="Times New Roman"/>
                <w:sz w:val="28"/>
                <w:szCs w:val="28"/>
              </w:rPr>
              <w:t>%=</w:t>
            </w:r>
            <w:r w:rsidRPr="00935A3F">
              <w:rPr>
                <w:rFonts w:ascii="Times New Roman" w:hAnsi="Times New Roman" w:cs="Times New Roman"/>
                <w:b/>
                <w:bCs/>
                <w:sz w:val="28"/>
                <w:szCs w:val="28"/>
              </w:rPr>
              <w:t>300,30</w:t>
            </w:r>
            <w:r w:rsidRPr="00935A3F">
              <w:rPr>
                <w:rFonts w:ascii="Times New Roman" w:hAnsi="Times New Roman" w:cs="Times New Roman"/>
                <w:b/>
                <w:bCs/>
                <w:sz w:val="28"/>
                <w:szCs w:val="28"/>
              </w:rPr>
              <w:t xml:space="preserve"> рублей.</w:t>
            </w:r>
          </w:p>
        </w:tc>
      </w:tr>
    </w:tbl>
    <w:p w14:paraId="674723B3" w14:textId="77777777" w:rsidR="00AB70A4" w:rsidRDefault="00AB70A4" w:rsidP="000554D5">
      <w:pPr>
        <w:spacing w:after="0" w:line="240" w:lineRule="auto"/>
        <w:rPr>
          <w:rFonts w:ascii="Times New Roman" w:hAnsi="Times New Roman" w:cs="Times New Roman"/>
          <w:b/>
          <w:sz w:val="30"/>
          <w:szCs w:val="30"/>
          <w:u w:val="single"/>
        </w:rPr>
      </w:pPr>
    </w:p>
    <w:p w14:paraId="2F316BF6" w14:textId="77777777" w:rsidR="00AF2BE8" w:rsidRPr="00E55544" w:rsidRDefault="00AF2BE8" w:rsidP="00AF2BE8">
      <w:pPr>
        <w:pStyle w:val="a9"/>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С</w:t>
      </w:r>
      <w:r w:rsidRPr="00E55544">
        <w:rPr>
          <w:rFonts w:ascii="Times New Roman" w:hAnsi="Times New Roman" w:cs="Times New Roman"/>
          <w:b/>
          <w:sz w:val="28"/>
          <w:szCs w:val="28"/>
        </w:rPr>
        <w:t>рок  уплаты взносов</w:t>
      </w:r>
      <w:r w:rsidRPr="00E55544">
        <w:rPr>
          <w:rFonts w:ascii="Times New Roman" w:hAnsi="Times New Roman" w:cs="Times New Roman"/>
          <w:sz w:val="28"/>
          <w:szCs w:val="28"/>
        </w:rPr>
        <w:t xml:space="preserve">  </w:t>
      </w:r>
      <w:r w:rsidRPr="00E55544">
        <w:rPr>
          <w:rFonts w:ascii="Times New Roman" w:hAnsi="Times New Roman" w:cs="Times New Roman"/>
          <w:b/>
          <w:color w:val="C00000"/>
          <w:sz w:val="28"/>
          <w:szCs w:val="28"/>
        </w:rPr>
        <w:t xml:space="preserve">31 марта </w:t>
      </w:r>
      <w:r w:rsidRPr="00E55544">
        <w:rPr>
          <w:rFonts w:ascii="Times New Roman" w:hAnsi="Times New Roman" w:cs="Times New Roman"/>
          <w:b/>
          <w:sz w:val="28"/>
          <w:szCs w:val="28"/>
        </w:rPr>
        <w:t>года, следующего за отчетным годом</w:t>
      </w:r>
    </w:p>
    <w:p w14:paraId="16077F5B" w14:textId="77777777" w:rsidR="00AB70A4" w:rsidRDefault="00AB70A4" w:rsidP="000554D5">
      <w:pPr>
        <w:spacing w:after="0" w:line="240" w:lineRule="auto"/>
        <w:rPr>
          <w:rFonts w:ascii="Times New Roman" w:hAnsi="Times New Roman" w:cs="Times New Roman"/>
          <w:b/>
          <w:sz w:val="30"/>
          <w:szCs w:val="30"/>
          <w:u w:val="single"/>
        </w:rPr>
      </w:pPr>
    </w:p>
    <w:p w14:paraId="38AD885F" w14:textId="77777777" w:rsidR="00C2183A" w:rsidRPr="00C2183A" w:rsidRDefault="00C2183A" w:rsidP="00C2183A">
      <w:pPr>
        <w:spacing w:after="0" w:line="240" w:lineRule="auto"/>
        <w:jc w:val="both"/>
        <w:rPr>
          <w:rFonts w:ascii="Times New Roman" w:hAnsi="Times New Roman" w:cs="Times New Roman"/>
          <w:i/>
          <w:sz w:val="30"/>
          <w:szCs w:val="30"/>
        </w:rPr>
      </w:pPr>
      <w:r w:rsidRPr="00C2183A">
        <w:rPr>
          <w:rFonts w:ascii="Times New Roman" w:hAnsi="Times New Roman" w:cs="Times New Roman"/>
          <w:b/>
          <w:i/>
          <w:sz w:val="30"/>
          <w:szCs w:val="30"/>
          <w:u w:val="single"/>
        </w:rPr>
        <w:t>Обращаем внимание</w:t>
      </w:r>
      <w:r w:rsidRPr="00C2183A">
        <w:rPr>
          <w:rFonts w:ascii="Times New Roman" w:hAnsi="Times New Roman" w:cs="Times New Roman"/>
          <w:b/>
          <w:i/>
          <w:sz w:val="30"/>
          <w:szCs w:val="30"/>
        </w:rPr>
        <w:t xml:space="preserve">. </w:t>
      </w:r>
      <w:r w:rsidRPr="00C2183A">
        <w:rPr>
          <w:rFonts w:ascii="Times New Roman" w:hAnsi="Times New Roman" w:cs="Times New Roman"/>
          <w:i/>
          <w:sz w:val="30"/>
          <w:szCs w:val="30"/>
        </w:rPr>
        <w:t xml:space="preserve">Чтобы в страховой стаж был засчитан </w:t>
      </w:r>
      <w:proofErr w:type="gramStart"/>
      <w:r w:rsidRPr="00C2183A">
        <w:rPr>
          <w:rFonts w:ascii="Times New Roman" w:hAnsi="Times New Roman" w:cs="Times New Roman"/>
          <w:i/>
          <w:sz w:val="30"/>
          <w:szCs w:val="30"/>
        </w:rPr>
        <w:t>полный  месяц</w:t>
      </w:r>
      <w:proofErr w:type="gramEnd"/>
      <w:r w:rsidRPr="00C2183A">
        <w:rPr>
          <w:rFonts w:ascii="Times New Roman" w:hAnsi="Times New Roman" w:cs="Times New Roman"/>
          <w:i/>
          <w:sz w:val="30"/>
          <w:szCs w:val="30"/>
        </w:rPr>
        <w:t>, сумма уплаченных взносов должна быть не менее 29% от минимальной</w:t>
      </w:r>
      <w:r w:rsidR="007F4E62">
        <w:rPr>
          <w:rFonts w:ascii="Times New Roman" w:hAnsi="Times New Roman" w:cs="Times New Roman"/>
          <w:i/>
          <w:sz w:val="30"/>
          <w:szCs w:val="30"/>
        </w:rPr>
        <w:t xml:space="preserve"> заработной платы по республике</w:t>
      </w:r>
      <w:r w:rsidRPr="00C2183A">
        <w:rPr>
          <w:rFonts w:ascii="Times New Roman" w:hAnsi="Times New Roman" w:cs="Times New Roman"/>
          <w:i/>
          <w:sz w:val="30"/>
          <w:szCs w:val="30"/>
        </w:rPr>
        <w:t>.</w:t>
      </w:r>
    </w:p>
    <w:p w14:paraId="745574D5" w14:textId="77777777" w:rsidR="00AB70A4" w:rsidRPr="00C2183A" w:rsidRDefault="00C2183A" w:rsidP="000554D5">
      <w:pPr>
        <w:spacing w:after="0" w:line="240" w:lineRule="auto"/>
        <w:rPr>
          <w:rFonts w:ascii="Times New Roman" w:hAnsi="Times New Roman" w:cs="Times New Roman"/>
          <w:i/>
          <w:sz w:val="30"/>
          <w:szCs w:val="30"/>
        </w:rPr>
      </w:pPr>
      <w:r w:rsidRPr="00C2183A">
        <w:rPr>
          <w:rFonts w:ascii="Times New Roman" w:hAnsi="Times New Roman" w:cs="Times New Roman"/>
          <w:i/>
          <w:sz w:val="30"/>
          <w:szCs w:val="30"/>
        </w:rPr>
        <w:t>Право на трудовую пенсию приобретается только при наличии необходимого страхового стажа, т.е. периода уплаты взносов в бюджет фонда – 20 лет.</w:t>
      </w:r>
    </w:p>
    <w:p w14:paraId="0D7004CC" w14:textId="77777777" w:rsidR="002C7B1B" w:rsidRPr="006D35B8" w:rsidRDefault="002C7B1B" w:rsidP="00216A0C">
      <w:pPr>
        <w:spacing w:after="0" w:line="240" w:lineRule="auto"/>
        <w:rPr>
          <w:rFonts w:ascii="Times New Roman" w:hAnsi="Times New Roman" w:cs="Times New Roman"/>
          <w:sz w:val="30"/>
          <w:szCs w:val="30"/>
        </w:rPr>
      </w:pPr>
    </w:p>
    <w:p w14:paraId="1D74AB80" w14:textId="77777777" w:rsidR="002C7B1B" w:rsidRPr="006D35B8" w:rsidRDefault="002C7B1B" w:rsidP="006D35B8">
      <w:pPr>
        <w:pStyle w:val="a9"/>
        <w:spacing w:after="0" w:line="240" w:lineRule="auto"/>
        <w:ind w:hanging="294"/>
        <w:jc w:val="center"/>
        <w:rPr>
          <w:rFonts w:ascii="Times New Roman" w:hAnsi="Times New Roman" w:cs="Times New Roman"/>
          <w:b/>
          <w:i/>
          <w:color w:val="943634" w:themeColor="accent2" w:themeShade="BF"/>
          <w:sz w:val="30"/>
          <w:szCs w:val="30"/>
        </w:rPr>
      </w:pPr>
      <w:r w:rsidRPr="006D35B8">
        <w:rPr>
          <w:rFonts w:ascii="Times New Roman" w:hAnsi="Times New Roman" w:cs="Times New Roman"/>
          <w:b/>
          <w:i/>
          <w:color w:val="943634" w:themeColor="accent2" w:themeShade="BF"/>
          <w:sz w:val="30"/>
          <w:szCs w:val="30"/>
        </w:rPr>
        <w:t>По возникающим вопросам обращайтесь в районный отдел (сектор) Фонда по месту регистрации.</w:t>
      </w:r>
    </w:p>
    <w:sectPr w:rsidR="002C7B1B" w:rsidRPr="006D35B8" w:rsidSect="00935A3F">
      <w:pgSz w:w="11906" w:h="16838" w:code="9"/>
      <w:pgMar w:top="426" w:right="851" w:bottom="426"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14D99" w14:textId="77777777" w:rsidR="009A707C" w:rsidRDefault="009A707C" w:rsidP="009A707C">
      <w:pPr>
        <w:spacing w:after="0" w:line="240" w:lineRule="auto"/>
      </w:pPr>
      <w:r>
        <w:separator/>
      </w:r>
    </w:p>
  </w:endnote>
  <w:endnote w:type="continuationSeparator" w:id="0">
    <w:p w14:paraId="0C9DB78B" w14:textId="77777777" w:rsidR="009A707C" w:rsidRDefault="009A707C" w:rsidP="009A7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AA09B" w14:textId="77777777" w:rsidR="009A707C" w:rsidRDefault="009A707C" w:rsidP="009A707C">
      <w:pPr>
        <w:spacing w:after="0" w:line="240" w:lineRule="auto"/>
      </w:pPr>
      <w:r>
        <w:separator/>
      </w:r>
    </w:p>
  </w:footnote>
  <w:footnote w:type="continuationSeparator" w:id="0">
    <w:p w14:paraId="3BE49634" w14:textId="77777777" w:rsidR="009A707C" w:rsidRDefault="009A707C" w:rsidP="009A70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005C7"/>
    <w:multiLevelType w:val="hybridMultilevel"/>
    <w:tmpl w:val="CBCCD98A"/>
    <w:lvl w:ilvl="0" w:tplc="5EAAF5E2">
      <w:numFmt w:val="bullet"/>
      <w:lvlText w:val=""/>
      <w:lvlJc w:val="left"/>
      <w:pPr>
        <w:ind w:left="66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EE173F5"/>
    <w:multiLevelType w:val="hybridMultilevel"/>
    <w:tmpl w:val="8A684A42"/>
    <w:lvl w:ilvl="0" w:tplc="5EAAF5E2">
      <w:numFmt w:val="bullet"/>
      <w:lvlText w:val=""/>
      <w:lvlJc w:val="left"/>
      <w:pPr>
        <w:ind w:left="66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EF21BC5"/>
    <w:multiLevelType w:val="hybridMultilevel"/>
    <w:tmpl w:val="2EC48D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766458A"/>
    <w:multiLevelType w:val="hybridMultilevel"/>
    <w:tmpl w:val="FE4C3808"/>
    <w:lvl w:ilvl="0" w:tplc="5EAAF5E2">
      <w:numFmt w:val="bullet"/>
      <w:lvlText w:val=""/>
      <w:lvlJc w:val="left"/>
      <w:pPr>
        <w:ind w:left="660" w:hanging="360"/>
      </w:pPr>
      <w:rPr>
        <w:rFonts w:ascii="Symbol" w:eastAsiaTheme="minorHAnsi" w:hAnsi="Symbol" w:cs="Times New Roman" w:hint="default"/>
      </w:rPr>
    </w:lvl>
    <w:lvl w:ilvl="1" w:tplc="04190003" w:tentative="1">
      <w:start w:val="1"/>
      <w:numFmt w:val="bullet"/>
      <w:lvlText w:val="o"/>
      <w:lvlJc w:val="left"/>
      <w:pPr>
        <w:ind w:left="1380" w:hanging="360"/>
      </w:pPr>
      <w:rPr>
        <w:rFonts w:ascii="Courier New" w:hAnsi="Courier New" w:cs="Courier New" w:hint="default"/>
      </w:rPr>
    </w:lvl>
    <w:lvl w:ilvl="2" w:tplc="04190005" w:tentative="1">
      <w:start w:val="1"/>
      <w:numFmt w:val="bullet"/>
      <w:lvlText w:val=""/>
      <w:lvlJc w:val="left"/>
      <w:pPr>
        <w:ind w:left="2100" w:hanging="360"/>
      </w:pPr>
      <w:rPr>
        <w:rFonts w:ascii="Wingdings" w:hAnsi="Wingdings" w:hint="default"/>
      </w:rPr>
    </w:lvl>
    <w:lvl w:ilvl="3" w:tplc="04190001" w:tentative="1">
      <w:start w:val="1"/>
      <w:numFmt w:val="bullet"/>
      <w:lvlText w:val=""/>
      <w:lvlJc w:val="left"/>
      <w:pPr>
        <w:ind w:left="2820" w:hanging="360"/>
      </w:pPr>
      <w:rPr>
        <w:rFonts w:ascii="Symbol" w:hAnsi="Symbol" w:hint="default"/>
      </w:rPr>
    </w:lvl>
    <w:lvl w:ilvl="4" w:tplc="04190003" w:tentative="1">
      <w:start w:val="1"/>
      <w:numFmt w:val="bullet"/>
      <w:lvlText w:val="o"/>
      <w:lvlJc w:val="left"/>
      <w:pPr>
        <w:ind w:left="3540" w:hanging="360"/>
      </w:pPr>
      <w:rPr>
        <w:rFonts w:ascii="Courier New" w:hAnsi="Courier New" w:cs="Courier New" w:hint="default"/>
      </w:rPr>
    </w:lvl>
    <w:lvl w:ilvl="5" w:tplc="04190005" w:tentative="1">
      <w:start w:val="1"/>
      <w:numFmt w:val="bullet"/>
      <w:lvlText w:val=""/>
      <w:lvlJc w:val="left"/>
      <w:pPr>
        <w:ind w:left="4260" w:hanging="360"/>
      </w:pPr>
      <w:rPr>
        <w:rFonts w:ascii="Wingdings" w:hAnsi="Wingdings" w:hint="default"/>
      </w:rPr>
    </w:lvl>
    <w:lvl w:ilvl="6" w:tplc="04190001" w:tentative="1">
      <w:start w:val="1"/>
      <w:numFmt w:val="bullet"/>
      <w:lvlText w:val=""/>
      <w:lvlJc w:val="left"/>
      <w:pPr>
        <w:ind w:left="4980" w:hanging="360"/>
      </w:pPr>
      <w:rPr>
        <w:rFonts w:ascii="Symbol" w:hAnsi="Symbol" w:hint="default"/>
      </w:rPr>
    </w:lvl>
    <w:lvl w:ilvl="7" w:tplc="04190003" w:tentative="1">
      <w:start w:val="1"/>
      <w:numFmt w:val="bullet"/>
      <w:lvlText w:val="o"/>
      <w:lvlJc w:val="left"/>
      <w:pPr>
        <w:ind w:left="5700" w:hanging="360"/>
      </w:pPr>
      <w:rPr>
        <w:rFonts w:ascii="Courier New" w:hAnsi="Courier New" w:cs="Courier New" w:hint="default"/>
      </w:rPr>
    </w:lvl>
    <w:lvl w:ilvl="8" w:tplc="04190005" w:tentative="1">
      <w:start w:val="1"/>
      <w:numFmt w:val="bullet"/>
      <w:lvlText w:val=""/>
      <w:lvlJc w:val="left"/>
      <w:pPr>
        <w:ind w:left="6420" w:hanging="360"/>
      </w:pPr>
      <w:rPr>
        <w:rFonts w:ascii="Wingdings" w:hAnsi="Wingdings" w:hint="default"/>
      </w:rPr>
    </w:lvl>
  </w:abstractNum>
  <w:num w:numId="1" w16cid:durableId="331569726">
    <w:abstractNumId w:val="2"/>
  </w:num>
  <w:num w:numId="2" w16cid:durableId="224293445">
    <w:abstractNumId w:val="3"/>
  </w:num>
  <w:num w:numId="3" w16cid:durableId="848444926">
    <w:abstractNumId w:val="1"/>
  </w:num>
  <w:num w:numId="4" w16cid:durableId="37630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9B6"/>
    <w:rsid w:val="00010E40"/>
    <w:rsid w:val="0003774D"/>
    <w:rsid w:val="000554D5"/>
    <w:rsid w:val="00064DD8"/>
    <w:rsid w:val="000B6253"/>
    <w:rsid w:val="000F4831"/>
    <w:rsid w:val="00107BA2"/>
    <w:rsid w:val="00216A0C"/>
    <w:rsid w:val="00252121"/>
    <w:rsid w:val="002A48E1"/>
    <w:rsid w:val="002C7B1B"/>
    <w:rsid w:val="003E6EBD"/>
    <w:rsid w:val="005569B6"/>
    <w:rsid w:val="005F06F8"/>
    <w:rsid w:val="005F4846"/>
    <w:rsid w:val="005F7195"/>
    <w:rsid w:val="006041DE"/>
    <w:rsid w:val="006D35B8"/>
    <w:rsid w:val="006E467E"/>
    <w:rsid w:val="00711B56"/>
    <w:rsid w:val="007938BA"/>
    <w:rsid w:val="007F4E62"/>
    <w:rsid w:val="008153FB"/>
    <w:rsid w:val="008B4EDA"/>
    <w:rsid w:val="00914AA4"/>
    <w:rsid w:val="00935A3F"/>
    <w:rsid w:val="00937F49"/>
    <w:rsid w:val="00942D8E"/>
    <w:rsid w:val="00987059"/>
    <w:rsid w:val="009A707C"/>
    <w:rsid w:val="009E67BC"/>
    <w:rsid w:val="009E72D8"/>
    <w:rsid w:val="009F5FA2"/>
    <w:rsid w:val="00A37F85"/>
    <w:rsid w:val="00A65EF2"/>
    <w:rsid w:val="00AB70A4"/>
    <w:rsid w:val="00AF2BE8"/>
    <w:rsid w:val="00B1732E"/>
    <w:rsid w:val="00BB2DFB"/>
    <w:rsid w:val="00C2183A"/>
    <w:rsid w:val="00C935C1"/>
    <w:rsid w:val="00CF0EB5"/>
    <w:rsid w:val="00D46332"/>
    <w:rsid w:val="00EA532D"/>
    <w:rsid w:val="00EA76F7"/>
    <w:rsid w:val="00ED55BC"/>
    <w:rsid w:val="00F71871"/>
    <w:rsid w:val="00F74CFA"/>
    <w:rsid w:val="00FB0F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3D1B9"/>
  <w15:docId w15:val="{94B1DDB2-6440-4124-A3E1-E0422076D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4"/>
    <w:rsid w:val="009A707C"/>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3"/>
    <w:rsid w:val="009A707C"/>
    <w:rPr>
      <w:rFonts w:ascii="Times New Roman" w:eastAsia="Times New Roman" w:hAnsi="Times New Roman" w:cs="Times New Roman"/>
      <w:sz w:val="20"/>
      <w:szCs w:val="20"/>
      <w:lang w:eastAsia="ru-RU"/>
    </w:rPr>
  </w:style>
  <w:style w:type="character" w:styleId="a5">
    <w:name w:val="footnote reference"/>
    <w:rsid w:val="009A707C"/>
    <w:rPr>
      <w:vertAlign w:val="superscript"/>
    </w:rPr>
  </w:style>
  <w:style w:type="character" w:customStyle="1" w:styleId="word-wrapper">
    <w:name w:val="word-wrapper"/>
    <w:basedOn w:val="a0"/>
    <w:rsid w:val="00D46332"/>
  </w:style>
  <w:style w:type="character" w:styleId="a6">
    <w:name w:val="Strong"/>
    <w:basedOn w:val="a0"/>
    <w:uiPriority w:val="22"/>
    <w:qFormat/>
    <w:rsid w:val="008B4EDA"/>
    <w:rPr>
      <w:b/>
      <w:bCs/>
    </w:rPr>
  </w:style>
  <w:style w:type="character" w:customStyle="1" w:styleId="fake-non-breaking-space">
    <w:name w:val="fake-non-breaking-space"/>
    <w:basedOn w:val="a0"/>
    <w:rsid w:val="008B4EDA"/>
  </w:style>
  <w:style w:type="paragraph" w:customStyle="1" w:styleId="il-text-indent095cm">
    <w:name w:val="il-text-indent_0_95cm"/>
    <w:basedOn w:val="a"/>
    <w:rsid w:val="00942D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0554D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554D5"/>
    <w:rPr>
      <w:rFonts w:ascii="Tahoma" w:hAnsi="Tahoma" w:cs="Tahoma"/>
      <w:sz w:val="16"/>
      <w:szCs w:val="16"/>
    </w:rPr>
  </w:style>
  <w:style w:type="paragraph" w:styleId="a9">
    <w:name w:val="List Paragraph"/>
    <w:basedOn w:val="a"/>
    <w:uiPriority w:val="34"/>
    <w:qFormat/>
    <w:rsid w:val="000554D5"/>
    <w:pPr>
      <w:ind w:left="720"/>
      <w:contextualSpacing/>
    </w:pPr>
  </w:style>
  <w:style w:type="table" w:styleId="aa">
    <w:name w:val="Table Grid"/>
    <w:basedOn w:val="a1"/>
    <w:uiPriority w:val="59"/>
    <w:rsid w:val="00C935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71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273</Words>
  <Characters>1560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Аверук Ирина Михайловна</dc:creator>
  <cp:lastModifiedBy>Сидорчук Анастасия Геннадьевна</cp:lastModifiedBy>
  <cp:revision>3</cp:revision>
  <cp:lastPrinted>2026-06-05T14:04:00Z</cp:lastPrinted>
  <dcterms:created xsi:type="dcterms:W3CDTF">2026-09-17T08:52:00Z</dcterms:created>
  <dcterms:modified xsi:type="dcterms:W3CDTF">2026-09-17T08:57:00Z</dcterms:modified>
</cp:coreProperties>
</file>