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04" w:rsidRDefault="00DE7C04" w:rsidP="00DE7C04">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6F48D4">
        <w:rPr>
          <w:rFonts w:ascii="Times New Roman" w:eastAsia="Times New Roman" w:hAnsi="Times New Roman" w:cs="Times New Roman"/>
          <w:b/>
          <w:bCs/>
          <w:kern w:val="36"/>
          <w:sz w:val="40"/>
          <w:szCs w:val="40"/>
          <w:lang w:eastAsia="ru-RU"/>
        </w:rPr>
        <w:t>Рекомендации для физических лиц,</w:t>
      </w:r>
      <w:r>
        <w:rPr>
          <w:rFonts w:ascii="Times New Roman" w:eastAsia="Times New Roman" w:hAnsi="Times New Roman" w:cs="Times New Roman"/>
          <w:b/>
          <w:bCs/>
          <w:kern w:val="36"/>
          <w:sz w:val="40"/>
          <w:szCs w:val="40"/>
          <w:lang w:eastAsia="ru-RU"/>
        </w:rPr>
        <w:t xml:space="preserve"> </w:t>
      </w:r>
      <w:r w:rsidRPr="006F48D4">
        <w:rPr>
          <w:rFonts w:ascii="Times New Roman" w:eastAsia="Times New Roman" w:hAnsi="Times New Roman" w:cs="Times New Roman"/>
          <w:b/>
          <w:bCs/>
          <w:kern w:val="36"/>
          <w:sz w:val="40"/>
          <w:szCs w:val="40"/>
          <w:lang w:eastAsia="ru-RU"/>
        </w:rPr>
        <w:t>осуществляющих деятельность по заявительному</w:t>
      </w:r>
      <w:r>
        <w:rPr>
          <w:rFonts w:ascii="Times New Roman" w:eastAsia="Times New Roman" w:hAnsi="Times New Roman" w:cs="Times New Roman"/>
          <w:b/>
          <w:bCs/>
          <w:kern w:val="36"/>
          <w:sz w:val="40"/>
          <w:szCs w:val="40"/>
          <w:lang w:eastAsia="ru-RU"/>
        </w:rPr>
        <w:t xml:space="preserve"> </w:t>
      </w:r>
      <w:r w:rsidRPr="006F48D4">
        <w:rPr>
          <w:rFonts w:ascii="Times New Roman" w:eastAsia="Times New Roman" w:hAnsi="Times New Roman" w:cs="Times New Roman"/>
          <w:b/>
          <w:bCs/>
          <w:kern w:val="36"/>
          <w:sz w:val="40"/>
          <w:szCs w:val="40"/>
          <w:lang w:eastAsia="ru-RU"/>
        </w:rPr>
        <w:t>принципу с уплатой единого налога</w:t>
      </w:r>
    </w:p>
    <w:p w:rsidR="00DE7C04" w:rsidRPr="006F48D4" w:rsidRDefault="00DE7C04" w:rsidP="00DE7C04">
      <w:pPr>
        <w:spacing w:after="0" w:line="240" w:lineRule="auto"/>
        <w:jc w:val="both"/>
        <w:rPr>
          <w:rFonts w:ascii="Times New Roman" w:eastAsia="Times New Roman" w:hAnsi="Times New Roman" w:cs="Times New Roman"/>
          <w:sz w:val="24"/>
          <w:szCs w:val="24"/>
          <w:lang w:eastAsia="ru-RU"/>
        </w:rPr>
      </w:pPr>
      <w:r w:rsidRPr="006F48D4">
        <w:rPr>
          <w:rFonts w:ascii="Times New Roman" w:eastAsia="Times New Roman" w:hAnsi="Times New Roman" w:cs="Times New Roman"/>
          <w:sz w:val="24"/>
          <w:szCs w:val="24"/>
          <w:lang w:eastAsia="ru-RU"/>
        </w:rPr>
        <w:t xml:space="preserve">Настоящие рекомендации разработаны на основании </w:t>
      </w:r>
      <w:hyperlink r:id="rId5" w:history="1">
        <w:r w:rsidRPr="006F48D4">
          <w:rPr>
            <w:rFonts w:ascii="Times New Roman" w:eastAsia="Times New Roman" w:hAnsi="Times New Roman" w:cs="Times New Roman"/>
            <w:color w:val="0000FF"/>
            <w:sz w:val="24"/>
            <w:szCs w:val="24"/>
            <w:u w:val="single"/>
            <w:lang w:eastAsia="ru-RU"/>
          </w:rPr>
          <w:t>Указа Президента Республики Беларусь от 19.09.2017 № 337 «О регулировании деятельности физических лиц» (далее – Указ № 337)</w:t>
        </w:r>
      </w:hyperlink>
      <w:r w:rsidRPr="006F48D4">
        <w:rPr>
          <w:rFonts w:ascii="Times New Roman" w:eastAsia="Times New Roman" w:hAnsi="Times New Roman" w:cs="Times New Roman"/>
          <w:sz w:val="24"/>
          <w:szCs w:val="24"/>
          <w:lang w:eastAsia="ru-RU"/>
        </w:rPr>
        <w:t xml:space="preserve">, Налогового кодекса Республики Беларусь (далее – Налоговый кодекс), а также других нормативных правовых актов Республики Беларусь. </w:t>
      </w:r>
    </w:p>
    <w:p w:rsidR="00DE7C04" w:rsidRPr="006F48D4"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6F48D4" w:rsidRDefault="00DE7C04" w:rsidP="00DE7C04">
      <w:pPr>
        <w:spacing w:after="0" w:line="240" w:lineRule="auto"/>
        <w:jc w:val="both"/>
        <w:rPr>
          <w:rFonts w:ascii="Times New Roman" w:eastAsia="Times New Roman" w:hAnsi="Times New Roman" w:cs="Times New Roman"/>
          <w:sz w:val="24"/>
          <w:szCs w:val="24"/>
          <w:lang w:eastAsia="ru-RU"/>
        </w:rPr>
      </w:pPr>
      <w:r w:rsidRPr="006F48D4">
        <w:rPr>
          <w:rFonts w:ascii="Times New Roman" w:eastAsia="Times New Roman" w:hAnsi="Times New Roman" w:cs="Times New Roman"/>
          <w:sz w:val="24"/>
          <w:szCs w:val="24"/>
          <w:lang w:eastAsia="ru-RU"/>
        </w:rPr>
        <w:t xml:space="preserve">Рекомендации не являются нормативным правовым актом, и ссылки на их положения не имеют юридической силы. В случае принятия новых нормативных актов положения настоящих рекомендаций применяются с учетом изменений, внесенных в законодательство. </w:t>
      </w:r>
    </w:p>
    <w:p w:rsidR="00DE7C04" w:rsidRPr="00777994" w:rsidRDefault="00DE7C04" w:rsidP="00DE7C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7994">
        <w:rPr>
          <w:rFonts w:ascii="Times New Roman" w:eastAsia="Times New Roman" w:hAnsi="Times New Roman" w:cs="Times New Roman"/>
          <w:b/>
          <w:bCs/>
          <w:kern w:val="36"/>
          <w:sz w:val="48"/>
          <w:szCs w:val="48"/>
          <w:lang w:eastAsia="ru-RU"/>
        </w:rPr>
        <w:t xml:space="preserve">Виды деятельности, при осуществлении которых не требуется регистрация физического лица в качестве индивидуального предпринимателя </w:t>
      </w:r>
    </w:p>
    <w:p w:rsidR="00DE7C04" w:rsidRPr="00777994" w:rsidRDefault="00DE7C04" w:rsidP="00DE7C04">
      <w:pPr>
        <w:spacing w:after="0" w:line="240" w:lineRule="auto"/>
        <w:jc w:val="both"/>
        <w:rPr>
          <w:rFonts w:ascii="Times New Roman" w:eastAsia="Times New Roman" w:hAnsi="Times New Roman" w:cs="Times New Roman"/>
          <w:sz w:val="24"/>
          <w:szCs w:val="24"/>
          <w:lang w:eastAsia="ru-RU"/>
        </w:rPr>
      </w:pPr>
      <w:r w:rsidRPr="00777994">
        <w:rPr>
          <w:rFonts w:ascii="Times New Roman" w:eastAsia="Times New Roman" w:hAnsi="Times New Roman" w:cs="Times New Roman"/>
          <w:sz w:val="24"/>
          <w:szCs w:val="24"/>
          <w:lang w:eastAsia="ru-RU"/>
        </w:rPr>
        <w:t xml:space="preserve">Физические лица, </w:t>
      </w:r>
      <w:r w:rsidRPr="00777994">
        <w:rPr>
          <w:rFonts w:ascii="Times New Roman" w:eastAsia="Times New Roman" w:hAnsi="Times New Roman" w:cs="Times New Roman"/>
          <w:i/>
          <w:iCs/>
          <w:sz w:val="24"/>
          <w:szCs w:val="24"/>
          <w:lang w:eastAsia="ru-RU"/>
        </w:rPr>
        <w:t>за исключением иностранных граждан и лиц без гражданства, временно пребывающих и временно проживающих в Республике Беларусь</w:t>
      </w:r>
      <w:r w:rsidRPr="00777994">
        <w:rPr>
          <w:rFonts w:ascii="Times New Roman" w:eastAsia="Times New Roman" w:hAnsi="Times New Roman" w:cs="Times New Roman"/>
          <w:sz w:val="24"/>
          <w:szCs w:val="24"/>
          <w:lang w:eastAsia="ru-RU"/>
        </w:rPr>
        <w:t xml:space="preserve">, вправе без регистрации в качестве индивидуальных предпринимателей осуществлять следующие виды деятельности: </w:t>
      </w:r>
    </w:p>
    <w:p w:rsidR="00DE7C04" w:rsidRPr="00777994"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414794" w:rsidRDefault="00DE7C04" w:rsidP="00DE7C04">
      <w:pPr>
        <w:pStyle w:val="a3"/>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414794">
        <w:rPr>
          <w:rFonts w:ascii="Times New Roman" w:eastAsia="Times New Roman" w:hAnsi="Times New Roman" w:cs="Times New Roman"/>
          <w:bCs/>
          <w:iCs/>
          <w:sz w:val="24"/>
          <w:szCs w:val="24"/>
          <w:lang w:eastAsia="ru-RU"/>
        </w:rPr>
        <w:t xml:space="preserve">реализация на торговых </w:t>
      </w:r>
      <w:r w:rsidRPr="00414794">
        <w:rPr>
          <w:rFonts w:ascii="Times New Roman" w:hAnsi="Times New Roman" w:cs="Times New Roman"/>
          <w:bCs/>
          <w:sz w:val="24"/>
          <w:szCs w:val="24"/>
        </w:rPr>
        <w:t>местах и (или) в иных установленных местными исполнительными и распорядительными органами местах продукции цветоводства, декоративных растений, их семян и рассады, животных (за исключением котят и щенков), изготовленных этими физическими лицами хлебобулочных и кондитерских изделий, готовой кулинарной продукции;</w:t>
      </w:r>
    </w:p>
    <w:p w:rsidR="00DE7C04" w:rsidRPr="00414794" w:rsidRDefault="00DE7C04" w:rsidP="00DE7C04">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414794">
        <w:rPr>
          <w:rFonts w:ascii="Times New Roman" w:eastAsia="Times New Roman" w:hAnsi="Times New Roman" w:cs="Times New Roman"/>
          <w:bCs/>
          <w:iCs/>
          <w:sz w:val="24"/>
          <w:szCs w:val="24"/>
          <w:lang w:eastAsia="ru-RU"/>
        </w:rPr>
        <w:t>реализация котят и щенков при условии содержания домашнего животного (кошки, собаки);</w:t>
      </w:r>
      <w:r w:rsidRPr="00414794">
        <w:rPr>
          <w:rFonts w:ascii="Times New Roman" w:eastAsia="Times New Roman" w:hAnsi="Times New Roman" w:cs="Times New Roman"/>
          <w:sz w:val="24"/>
          <w:szCs w:val="24"/>
          <w:lang w:eastAsia="ru-RU"/>
        </w:rPr>
        <w:t xml:space="preserve"> </w:t>
      </w:r>
    </w:p>
    <w:p w:rsidR="00DE7C04" w:rsidRPr="00414794" w:rsidRDefault="00DE7C04" w:rsidP="00DE7C04">
      <w:pPr>
        <w:pStyle w:val="a3"/>
        <w:numPr>
          <w:ilvl w:val="0"/>
          <w:numId w:val="1"/>
        </w:numPr>
        <w:spacing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реализация котят и щенков при условии содержания домашнего животного (кошки, собаки);</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видеосъемка событий;</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деятельность актеров, танцоров, музыкантов, исполнителей разговорного жанра, выступающих индивидуально, предоставление услуг тамадой;</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деятельность по копированию, подготовке документов и прочая специализированная офисная деятельность;</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деятельность по письменному и устному переводу;</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деятельность, связанная с поздравлением с днем рождения, Новым годом и иными праздниками независимо от места их проведения;</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кошение трав на газонах, уборка озелененной территории от листьев, скошенной травы и мусора;</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музыкально-развлекательное обслуживание свадеб, юбилеев и прочих торжественных мероприятий;</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нанесение аквагрима;</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настройка музыкальных инструментов;</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lastRenderedPageBreak/>
        <w:t>оказание услуг по выращиванию сельскохозяйственной продукции, предоставление услуг по дроблению зерна, выпас скота;</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парикмахерские и косметические услуги, а также услуги по маникюру и педикюру;</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предоставление услуг, оказываемых при помощи автоматов для измерения веса, роста;</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производство одежды (в том числе головных уборов) и обуви из материалов потребителя;</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работы и услуги по дизайну интерьеров, графическому дизайну, оформлению (украшению) автомобилей, внутреннего пространства капитальных строений (зданий, сооружений), помещений, иных мест, а также моделирование предметов оформления интерьера, текстильных изделий, мебели, одежды и обуви, предметов личного пользования и бытовых изделий;</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разработка веб-сайтов, установка (настройка) компьютеров и программного обеспечения, восстановление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распиловка и колка дров, погрузка и разгрузка грузов;</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ремонт и восстановление, включая перетяжку, домашней мебели из материалов потребителя;</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ремонт часов, обуви;</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ремонт швейных, трикотажных изделий и головных уборов, кроме ремонта ковров и ковровых изделий;</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репетиторство;</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сборка мебели;</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стирка и глаженье постельного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упаковка товаров, предоставленных потребителем;</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услуги по содержанию, уходу и дрессировке домашних животных, кроме сельскохозяйственных животных;</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уход за взрослыми и детьми;</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фотосъемка, изготовление фотографий;</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чистка и уборка жилых помещений;</w:t>
      </w:r>
    </w:p>
    <w:p w:rsidR="00DE7C04" w:rsidRPr="0041479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штукатурные, малярные, стекольные работы, работы по устройству покрытий пола и облицовке стен, оклеивание стен обоями, кладка (ремонт) печей и каминов;</w:t>
      </w:r>
    </w:p>
    <w:p w:rsidR="00DE7C04" w:rsidRPr="00DE7C04" w:rsidRDefault="00DE7C04" w:rsidP="00DE7C04">
      <w:pPr>
        <w:pStyle w:val="a3"/>
        <w:numPr>
          <w:ilvl w:val="0"/>
          <w:numId w:val="1"/>
        </w:numPr>
        <w:autoSpaceDE w:val="0"/>
        <w:autoSpaceDN w:val="0"/>
        <w:adjustRightInd w:val="0"/>
        <w:spacing w:before="240" w:after="0" w:line="240" w:lineRule="auto"/>
        <w:jc w:val="both"/>
        <w:rPr>
          <w:rFonts w:ascii="Times New Roman" w:hAnsi="Times New Roman" w:cs="Times New Roman"/>
          <w:sz w:val="24"/>
          <w:szCs w:val="24"/>
        </w:rPr>
      </w:pPr>
      <w:r w:rsidRPr="00414794">
        <w:rPr>
          <w:rFonts w:ascii="Times New Roman" w:hAnsi="Times New Roman" w:cs="Times New Roman"/>
          <w:sz w:val="24"/>
          <w:szCs w:val="24"/>
        </w:rPr>
        <w:t>предоставление принадлежащих на праве собственности физическому лицу иным физическим лицам жилых помещений, садовых домиков, дач для краткосрочного проживания.</w:t>
      </w:r>
    </w:p>
    <w:p w:rsidR="00DE7C04" w:rsidRPr="00D76FDF" w:rsidRDefault="00DE7C04" w:rsidP="00DE7C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76FDF">
        <w:rPr>
          <w:rFonts w:ascii="Times New Roman" w:eastAsia="Times New Roman" w:hAnsi="Times New Roman" w:cs="Times New Roman"/>
          <w:b/>
          <w:bCs/>
          <w:kern w:val="36"/>
          <w:sz w:val="48"/>
          <w:szCs w:val="48"/>
          <w:lang w:eastAsia="ru-RU"/>
        </w:rPr>
        <w:t xml:space="preserve">Обязательные условия осуществления деятельности </w:t>
      </w:r>
    </w:p>
    <w:p w:rsidR="00DE7C04" w:rsidRPr="00D76FDF" w:rsidRDefault="00DE7C04" w:rsidP="00DE7C04">
      <w:pPr>
        <w:spacing w:after="0" w:line="240" w:lineRule="auto"/>
        <w:jc w:val="both"/>
        <w:rPr>
          <w:rFonts w:ascii="Times New Roman" w:eastAsia="Times New Roman" w:hAnsi="Times New Roman" w:cs="Times New Roman"/>
          <w:sz w:val="24"/>
          <w:szCs w:val="24"/>
          <w:lang w:eastAsia="ru-RU"/>
        </w:rPr>
      </w:pPr>
      <w:r w:rsidRPr="00D76FDF">
        <w:rPr>
          <w:rFonts w:ascii="Times New Roman" w:eastAsia="Times New Roman" w:hAnsi="Times New Roman" w:cs="Times New Roman"/>
          <w:sz w:val="24"/>
          <w:szCs w:val="24"/>
          <w:lang w:eastAsia="ru-RU"/>
        </w:rPr>
        <w:t xml:space="preserve">Физические лица вправе осуществлять перечисленные виды деятельности без регистрации в качестве индивидуальных предпринимателей, при соблюдении одновременно следующих условий: </w:t>
      </w:r>
    </w:p>
    <w:p w:rsidR="00DE7C04" w:rsidRPr="00D76FDF"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D76FDF" w:rsidRDefault="00DE7C04" w:rsidP="00DE7C04">
      <w:pPr>
        <w:spacing w:after="0" w:line="240" w:lineRule="auto"/>
        <w:jc w:val="both"/>
        <w:rPr>
          <w:rFonts w:ascii="Times New Roman" w:eastAsia="Times New Roman" w:hAnsi="Times New Roman" w:cs="Times New Roman"/>
          <w:sz w:val="24"/>
          <w:szCs w:val="24"/>
          <w:lang w:eastAsia="ru-RU"/>
        </w:rPr>
      </w:pPr>
      <w:r w:rsidRPr="00D76FDF">
        <w:rPr>
          <w:rFonts w:ascii="Times New Roman" w:eastAsia="Times New Roman" w:hAnsi="Times New Roman" w:cs="Times New Roman"/>
          <w:b/>
          <w:bCs/>
          <w:sz w:val="24"/>
          <w:szCs w:val="24"/>
          <w:lang w:eastAsia="ru-RU"/>
        </w:rPr>
        <w:t>самостоятельное осуществление такой деятельности физическим лицом.</w:t>
      </w:r>
      <w:r w:rsidRPr="00D76FDF">
        <w:rPr>
          <w:rFonts w:ascii="Times New Roman" w:eastAsia="Times New Roman" w:hAnsi="Times New Roman" w:cs="Times New Roman"/>
          <w:sz w:val="24"/>
          <w:szCs w:val="24"/>
          <w:lang w:eastAsia="ru-RU"/>
        </w:rPr>
        <w:t xml:space="preserve"> Соответственно, если физическое лицо при осуществлении деятельности, не относящейся к </w:t>
      </w:r>
      <w:r w:rsidRPr="00D76FDF">
        <w:rPr>
          <w:rFonts w:ascii="Times New Roman" w:eastAsia="Times New Roman" w:hAnsi="Times New Roman" w:cs="Times New Roman"/>
          <w:sz w:val="24"/>
          <w:szCs w:val="24"/>
          <w:lang w:eastAsia="ru-RU"/>
        </w:rPr>
        <w:lastRenderedPageBreak/>
        <w:t xml:space="preserve">предпринимательской, изъявит желание привлекать к ней других физических лиц, т.е. изъявит желание привлекать наемных работников, то необходимо зарегистрироваться в качестве субъекта хозяйствования. </w:t>
      </w:r>
    </w:p>
    <w:p w:rsidR="00DE7C04" w:rsidRPr="00D76FDF"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D76FDF" w:rsidRDefault="00DE7C04" w:rsidP="00DE7C04">
      <w:pPr>
        <w:spacing w:after="0" w:line="240" w:lineRule="auto"/>
        <w:jc w:val="both"/>
        <w:rPr>
          <w:rFonts w:ascii="Times New Roman" w:eastAsia="Times New Roman" w:hAnsi="Times New Roman" w:cs="Times New Roman"/>
          <w:sz w:val="24"/>
          <w:szCs w:val="24"/>
          <w:lang w:eastAsia="ru-RU"/>
        </w:rPr>
      </w:pPr>
      <w:r w:rsidRPr="00D76FDF">
        <w:rPr>
          <w:rFonts w:ascii="Times New Roman" w:eastAsia="Times New Roman" w:hAnsi="Times New Roman" w:cs="Times New Roman"/>
          <w:b/>
          <w:bCs/>
          <w:sz w:val="24"/>
          <w:szCs w:val="24"/>
          <w:lang w:eastAsia="ru-RU"/>
        </w:rPr>
        <w:t>деятельность должна осуществляться в интересах потребителей;</w:t>
      </w:r>
      <w:r w:rsidRPr="00D76FDF">
        <w:rPr>
          <w:rFonts w:ascii="Times New Roman" w:eastAsia="Times New Roman" w:hAnsi="Times New Roman" w:cs="Times New Roman"/>
          <w:sz w:val="24"/>
          <w:szCs w:val="24"/>
          <w:lang w:eastAsia="ru-RU"/>
        </w:rPr>
        <w:t xml:space="preserve"> </w:t>
      </w:r>
    </w:p>
    <w:p w:rsidR="00DE7C04" w:rsidRPr="00D76FDF"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D76FDF" w:rsidRDefault="00DE7C04" w:rsidP="00DE7C04">
      <w:pPr>
        <w:spacing w:after="0" w:line="240" w:lineRule="auto"/>
        <w:jc w:val="both"/>
        <w:rPr>
          <w:rFonts w:ascii="Times New Roman" w:eastAsia="Times New Roman" w:hAnsi="Times New Roman" w:cs="Times New Roman"/>
          <w:sz w:val="24"/>
          <w:szCs w:val="24"/>
          <w:lang w:eastAsia="ru-RU"/>
        </w:rPr>
      </w:pPr>
      <w:r w:rsidRPr="00D76FDF">
        <w:rPr>
          <w:rFonts w:ascii="Times New Roman" w:eastAsia="Times New Roman" w:hAnsi="Times New Roman" w:cs="Times New Roman"/>
          <w:b/>
          <w:bCs/>
          <w:sz w:val="24"/>
          <w:szCs w:val="24"/>
          <w:lang w:eastAsia="ru-RU"/>
        </w:rPr>
        <w:t>уплата единого налога</w:t>
      </w:r>
      <w:r w:rsidRPr="00D76FDF">
        <w:rPr>
          <w:rFonts w:ascii="Times New Roman" w:eastAsia="Times New Roman" w:hAnsi="Times New Roman" w:cs="Times New Roman"/>
          <w:sz w:val="24"/>
          <w:szCs w:val="24"/>
          <w:lang w:eastAsia="ru-RU"/>
        </w:rPr>
        <w:t xml:space="preserve"> с индивидуальных предпринимателей и иных физических лиц (далее — единый налог) в порядке, предусмотренном главой 3</w:t>
      </w:r>
      <w:r>
        <w:rPr>
          <w:rFonts w:ascii="Times New Roman" w:eastAsia="Times New Roman" w:hAnsi="Times New Roman" w:cs="Times New Roman"/>
          <w:sz w:val="24"/>
          <w:szCs w:val="24"/>
          <w:lang w:eastAsia="ru-RU"/>
        </w:rPr>
        <w:t>3</w:t>
      </w:r>
      <w:r w:rsidRPr="00D76FDF">
        <w:rPr>
          <w:rFonts w:ascii="Times New Roman" w:eastAsia="Times New Roman" w:hAnsi="Times New Roman" w:cs="Times New Roman"/>
          <w:sz w:val="24"/>
          <w:szCs w:val="24"/>
          <w:lang w:eastAsia="ru-RU"/>
        </w:rPr>
        <w:t xml:space="preserve"> Налогового кодекса. </w:t>
      </w:r>
    </w:p>
    <w:p w:rsidR="00DE7C04" w:rsidRPr="00D76FDF"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20F45" w:rsidRDefault="00DE7C04" w:rsidP="00820F45">
      <w:pPr>
        <w:spacing w:after="0" w:line="240" w:lineRule="auto"/>
        <w:jc w:val="both"/>
        <w:rPr>
          <w:rFonts w:ascii="Times New Roman" w:eastAsia="Times New Roman" w:hAnsi="Times New Roman" w:cs="Times New Roman"/>
          <w:sz w:val="24"/>
          <w:szCs w:val="24"/>
          <w:lang w:eastAsia="ru-RU"/>
        </w:rPr>
      </w:pPr>
      <w:r w:rsidRPr="00D76FDF">
        <w:rPr>
          <w:rFonts w:ascii="Times New Roman" w:eastAsia="Times New Roman" w:hAnsi="Times New Roman" w:cs="Times New Roman"/>
          <w:b/>
          <w:bCs/>
          <w:i/>
          <w:iCs/>
          <w:sz w:val="24"/>
          <w:szCs w:val="24"/>
          <w:lang w:eastAsia="ru-RU"/>
        </w:rPr>
        <w:t>Справочно:</w:t>
      </w:r>
      <w:r w:rsidRPr="00D76FDF">
        <w:rPr>
          <w:rFonts w:ascii="Times New Roman" w:eastAsia="Times New Roman" w:hAnsi="Times New Roman" w:cs="Times New Roman"/>
          <w:i/>
          <w:iCs/>
          <w:sz w:val="24"/>
          <w:szCs w:val="24"/>
          <w:lang w:eastAsia="ru-RU"/>
        </w:rPr>
        <w:t xml:space="preserve"> Потребителем признается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бытовых, семейных и иных нужд, не связанных с осуществлением предпринимательской деятельности (</w:t>
      </w:r>
      <w:hyperlink r:id="rId6" w:anchor="article294p2" w:tooltip="2. В целях настоящей главы и приложения 25 к настоящему Кодексу признаются:" w:history="1">
        <w:r w:rsidRPr="00D76FDF">
          <w:rPr>
            <w:rFonts w:ascii="Times New Roman" w:eastAsia="Times New Roman" w:hAnsi="Times New Roman" w:cs="Times New Roman"/>
            <w:i/>
            <w:iCs/>
            <w:color w:val="0000FF"/>
            <w:sz w:val="24"/>
            <w:szCs w:val="24"/>
            <w:u w:val="single"/>
            <w:lang w:eastAsia="ru-RU"/>
          </w:rPr>
          <w:t xml:space="preserve"> ст. </w:t>
        </w:r>
        <w:r>
          <w:rPr>
            <w:rFonts w:ascii="Times New Roman" w:eastAsia="Times New Roman" w:hAnsi="Times New Roman" w:cs="Times New Roman"/>
            <w:i/>
            <w:iCs/>
            <w:color w:val="0000FF"/>
            <w:sz w:val="24"/>
            <w:szCs w:val="24"/>
            <w:u w:val="single"/>
            <w:lang w:eastAsia="ru-RU"/>
          </w:rPr>
          <w:t>335</w:t>
        </w:r>
        <w:r w:rsidRPr="00D76FDF">
          <w:rPr>
            <w:rFonts w:ascii="Times New Roman" w:eastAsia="Times New Roman" w:hAnsi="Times New Roman" w:cs="Times New Roman"/>
            <w:i/>
            <w:iCs/>
            <w:color w:val="0000FF"/>
            <w:sz w:val="24"/>
            <w:szCs w:val="24"/>
            <w:u w:val="single"/>
            <w:lang w:eastAsia="ru-RU"/>
          </w:rPr>
          <w:t xml:space="preserve"> Налогового кодекса</w:t>
        </w:r>
      </w:hyperlink>
      <w:r w:rsidRPr="00D76FDF">
        <w:rPr>
          <w:rFonts w:ascii="Times New Roman" w:eastAsia="Times New Roman" w:hAnsi="Times New Roman" w:cs="Times New Roman"/>
          <w:i/>
          <w:iCs/>
          <w:sz w:val="24"/>
          <w:szCs w:val="24"/>
          <w:lang w:eastAsia="ru-RU"/>
        </w:rPr>
        <w:t>).</w:t>
      </w:r>
      <w:r w:rsidRPr="00D76FDF">
        <w:rPr>
          <w:rFonts w:ascii="Times New Roman" w:eastAsia="Times New Roman" w:hAnsi="Times New Roman" w:cs="Times New Roman"/>
          <w:sz w:val="24"/>
          <w:szCs w:val="24"/>
          <w:lang w:eastAsia="ru-RU"/>
        </w:rPr>
        <w:t xml:space="preserve"> </w:t>
      </w:r>
    </w:p>
    <w:p w:rsidR="00DE7C04" w:rsidRPr="00D51A56" w:rsidRDefault="00DE7C04" w:rsidP="00DE7C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51A56">
        <w:rPr>
          <w:rFonts w:ascii="Times New Roman" w:eastAsia="Times New Roman" w:hAnsi="Times New Roman" w:cs="Times New Roman"/>
          <w:b/>
          <w:bCs/>
          <w:kern w:val="36"/>
          <w:sz w:val="48"/>
          <w:szCs w:val="48"/>
          <w:lang w:eastAsia="ru-RU"/>
        </w:rPr>
        <w:t xml:space="preserve">Порядок действий до начала осуществления деятельности </w:t>
      </w:r>
    </w:p>
    <w:p w:rsidR="00DE7C04" w:rsidRPr="00D51A56" w:rsidRDefault="00DE7C04" w:rsidP="00DE7C04">
      <w:pPr>
        <w:spacing w:after="0" w:line="240" w:lineRule="auto"/>
        <w:jc w:val="both"/>
        <w:rPr>
          <w:rFonts w:ascii="Times New Roman" w:eastAsia="Times New Roman" w:hAnsi="Times New Roman" w:cs="Times New Roman"/>
          <w:sz w:val="24"/>
          <w:szCs w:val="24"/>
          <w:lang w:eastAsia="ru-RU"/>
        </w:rPr>
      </w:pPr>
      <w:r w:rsidRPr="00D51A56">
        <w:rPr>
          <w:rFonts w:ascii="Times New Roman" w:eastAsia="Times New Roman" w:hAnsi="Times New Roman" w:cs="Times New Roman"/>
          <w:sz w:val="24"/>
          <w:szCs w:val="24"/>
          <w:lang w:eastAsia="ru-RU"/>
        </w:rPr>
        <w:t xml:space="preserve">До начала осуществления деятельности необходимо: </w:t>
      </w:r>
    </w:p>
    <w:p w:rsidR="00DE7C04" w:rsidRPr="00D51A56" w:rsidRDefault="00DE7C04" w:rsidP="00DE7C04">
      <w:pPr>
        <w:spacing w:after="0" w:line="240" w:lineRule="auto"/>
        <w:jc w:val="both"/>
        <w:rPr>
          <w:rFonts w:ascii="Times New Roman" w:eastAsia="Times New Roman" w:hAnsi="Times New Roman" w:cs="Times New Roman"/>
          <w:sz w:val="24"/>
          <w:szCs w:val="24"/>
          <w:lang w:eastAsia="ru-RU"/>
        </w:rPr>
      </w:pPr>
      <w:r w:rsidRPr="00D51A56">
        <w:rPr>
          <w:rFonts w:ascii="Times New Roman" w:eastAsia="Times New Roman" w:hAnsi="Times New Roman" w:cs="Times New Roman"/>
          <w:sz w:val="24"/>
          <w:szCs w:val="24"/>
          <w:lang w:eastAsia="ru-RU"/>
        </w:rPr>
        <w:t xml:space="preserve">1. стать на учет в налоговом органе по месту жительства; </w:t>
      </w:r>
    </w:p>
    <w:p w:rsidR="00DE7C04" w:rsidRPr="00D51A56" w:rsidRDefault="00DE7C04" w:rsidP="00DE7C04">
      <w:pPr>
        <w:spacing w:after="0" w:line="240" w:lineRule="auto"/>
        <w:jc w:val="both"/>
        <w:rPr>
          <w:rFonts w:ascii="Times New Roman" w:eastAsia="Times New Roman" w:hAnsi="Times New Roman" w:cs="Times New Roman"/>
          <w:sz w:val="24"/>
          <w:szCs w:val="24"/>
          <w:lang w:eastAsia="ru-RU"/>
        </w:rPr>
      </w:pPr>
      <w:r w:rsidRPr="00D51A56">
        <w:rPr>
          <w:rFonts w:ascii="Times New Roman" w:eastAsia="Times New Roman" w:hAnsi="Times New Roman" w:cs="Times New Roman"/>
          <w:sz w:val="24"/>
          <w:szCs w:val="24"/>
          <w:lang w:eastAsia="ru-RU"/>
        </w:rPr>
        <w:t xml:space="preserve">2. представить в налоговый орган уведомление о планируемой к осуществлению деятельности; </w:t>
      </w:r>
    </w:p>
    <w:p w:rsidR="00DE7C04" w:rsidRPr="00D51A56" w:rsidRDefault="00DE7C04" w:rsidP="00DE7C04">
      <w:pPr>
        <w:spacing w:after="0" w:line="240" w:lineRule="auto"/>
        <w:jc w:val="both"/>
        <w:rPr>
          <w:rFonts w:ascii="Times New Roman" w:eastAsia="Times New Roman" w:hAnsi="Times New Roman" w:cs="Times New Roman"/>
          <w:sz w:val="24"/>
          <w:szCs w:val="24"/>
          <w:lang w:eastAsia="ru-RU"/>
        </w:rPr>
      </w:pPr>
      <w:r w:rsidRPr="00D51A56">
        <w:rPr>
          <w:rFonts w:ascii="Times New Roman" w:eastAsia="Times New Roman" w:hAnsi="Times New Roman" w:cs="Times New Roman"/>
          <w:sz w:val="24"/>
          <w:szCs w:val="24"/>
          <w:lang w:eastAsia="ru-RU"/>
        </w:rPr>
        <w:t xml:space="preserve">3. при наличии права на использование льготы по единому налогу одновременно с </w:t>
      </w:r>
      <w:r w:rsidRPr="00D51A56">
        <w:rPr>
          <w:rFonts w:ascii="Times New Roman" w:eastAsia="Times New Roman" w:hAnsi="Times New Roman" w:cs="Times New Roman"/>
          <w:b/>
          <w:bCs/>
          <w:i/>
          <w:iCs/>
          <w:sz w:val="24"/>
          <w:szCs w:val="24"/>
          <w:lang w:eastAsia="ru-RU"/>
        </w:rPr>
        <w:t>уведомлением</w:t>
      </w:r>
      <w:r w:rsidRPr="00D51A56">
        <w:rPr>
          <w:rFonts w:ascii="Times New Roman" w:eastAsia="Times New Roman" w:hAnsi="Times New Roman" w:cs="Times New Roman"/>
          <w:sz w:val="24"/>
          <w:szCs w:val="24"/>
          <w:lang w:eastAsia="ru-RU"/>
        </w:rPr>
        <w:t xml:space="preserve"> представить в налоговый орган </w:t>
      </w:r>
      <w:r w:rsidRPr="00D51A56">
        <w:rPr>
          <w:rFonts w:ascii="Times New Roman" w:eastAsia="Times New Roman" w:hAnsi="Times New Roman" w:cs="Times New Roman"/>
          <w:b/>
          <w:bCs/>
          <w:i/>
          <w:iCs/>
          <w:sz w:val="24"/>
          <w:szCs w:val="24"/>
          <w:lang w:eastAsia="ru-RU"/>
        </w:rPr>
        <w:t>документы</w:t>
      </w:r>
      <w:r w:rsidRPr="00D51A56">
        <w:rPr>
          <w:rFonts w:ascii="Times New Roman" w:eastAsia="Times New Roman" w:hAnsi="Times New Roman" w:cs="Times New Roman"/>
          <w:sz w:val="24"/>
          <w:szCs w:val="24"/>
          <w:lang w:eastAsia="ru-RU"/>
        </w:rPr>
        <w:t xml:space="preserve">, подтверждающие такое право; </w:t>
      </w:r>
    </w:p>
    <w:p w:rsidR="00DE7C04" w:rsidRPr="00D51A56" w:rsidRDefault="00DE7C04" w:rsidP="00DE7C04">
      <w:pPr>
        <w:spacing w:after="0" w:line="240" w:lineRule="auto"/>
        <w:jc w:val="both"/>
        <w:rPr>
          <w:rFonts w:ascii="Times New Roman" w:eastAsia="Times New Roman" w:hAnsi="Times New Roman" w:cs="Times New Roman"/>
          <w:sz w:val="24"/>
          <w:szCs w:val="24"/>
          <w:lang w:eastAsia="ru-RU"/>
        </w:rPr>
      </w:pPr>
      <w:r w:rsidRPr="00D51A56">
        <w:rPr>
          <w:rFonts w:ascii="Times New Roman" w:eastAsia="Times New Roman" w:hAnsi="Times New Roman" w:cs="Times New Roman"/>
          <w:sz w:val="24"/>
          <w:szCs w:val="24"/>
          <w:lang w:eastAsia="ru-RU"/>
        </w:rPr>
        <w:t xml:space="preserve">4. произвести уплату единого налога, сумму которого рассчитает налоговый орган на основании уведомления. </w:t>
      </w:r>
    </w:p>
    <w:p w:rsidR="00DE7C04" w:rsidRPr="00DE7C04" w:rsidRDefault="00DE7C04" w:rsidP="00DE7C04">
      <w:pPr>
        <w:spacing w:after="0" w:line="240" w:lineRule="auto"/>
        <w:jc w:val="both"/>
      </w:pPr>
    </w:p>
    <w:p w:rsidR="00DE7C04" w:rsidRPr="00482659" w:rsidRDefault="00DE7C04" w:rsidP="00DE7C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82659">
        <w:rPr>
          <w:rFonts w:ascii="Times New Roman" w:eastAsia="Times New Roman" w:hAnsi="Times New Roman" w:cs="Times New Roman"/>
          <w:b/>
          <w:bCs/>
          <w:kern w:val="36"/>
          <w:sz w:val="48"/>
          <w:szCs w:val="48"/>
          <w:lang w:eastAsia="ru-RU"/>
        </w:rPr>
        <w:t xml:space="preserve">Постановка на учет в налоговом органе физического лица </w:t>
      </w:r>
    </w:p>
    <w:p w:rsidR="00DE7C04" w:rsidRPr="00482659" w:rsidRDefault="00DE7C04" w:rsidP="00DE7C04">
      <w:pPr>
        <w:spacing w:after="0" w:line="240" w:lineRule="auto"/>
        <w:jc w:val="both"/>
        <w:rPr>
          <w:rFonts w:ascii="Times New Roman" w:eastAsia="Times New Roman" w:hAnsi="Times New Roman" w:cs="Times New Roman"/>
          <w:sz w:val="24"/>
          <w:szCs w:val="24"/>
          <w:lang w:eastAsia="ru-RU"/>
        </w:rPr>
      </w:pPr>
      <w:r w:rsidRPr="00482659">
        <w:rPr>
          <w:rFonts w:ascii="Times New Roman" w:eastAsia="Times New Roman" w:hAnsi="Times New Roman" w:cs="Times New Roman"/>
          <w:sz w:val="24"/>
          <w:szCs w:val="24"/>
          <w:lang w:eastAsia="ru-RU"/>
        </w:rPr>
        <w:t>До начала осуществления планируемой деятельности физическому лицу необходимо обратиться в налоговый орган по месту своего жительства для постановки на учет. При этом местом жительства физического лица признается место (населенный пункт, дом, квартира или иное жилое помещение), где это физическое лицо зарегистрировано по месту жительства (</w:t>
      </w:r>
      <w:hyperlink r:id="rId7" w:anchor="article18p1" w:tooltip="1. Местом жительства физического лица для целей настоящего Кодекса признается место (населенный пункт, дом, квартира или иное жилое помещение), где это физическое лицо зарегистрировано по месту жительства, при отсутствии такого места – место, где это физическо" w:history="1">
        <w:r w:rsidRPr="00482659">
          <w:rPr>
            <w:rFonts w:ascii="Times New Roman" w:eastAsia="Times New Roman" w:hAnsi="Times New Roman" w:cs="Times New Roman"/>
            <w:color w:val="0000FF"/>
            <w:sz w:val="24"/>
            <w:szCs w:val="24"/>
            <w:u w:val="single"/>
            <w:lang w:eastAsia="ru-RU"/>
          </w:rPr>
          <w:t>ст. 18 Налогового кодекса</w:t>
        </w:r>
      </w:hyperlink>
      <w:r w:rsidRPr="00482659">
        <w:rPr>
          <w:rFonts w:ascii="Times New Roman" w:eastAsia="Times New Roman" w:hAnsi="Times New Roman" w:cs="Times New Roman"/>
          <w:sz w:val="24"/>
          <w:szCs w:val="24"/>
          <w:lang w:eastAsia="ru-RU"/>
        </w:rPr>
        <w:t xml:space="preserve">). То есть для физического лица такое место жительства соответствует месту регистрации, указанному, например, в паспорте. </w:t>
      </w:r>
    </w:p>
    <w:p w:rsidR="00DE7C04" w:rsidRPr="00482659"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482659" w:rsidRDefault="00DE7C04" w:rsidP="00DE7C04">
      <w:pPr>
        <w:spacing w:after="0" w:line="240" w:lineRule="auto"/>
        <w:jc w:val="both"/>
        <w:rPr>
          <w:rFonts w:ascii="Times New Roman" w:eastAsia="Times New Roman" w:hAnsi="Times New Roman" w:cs="Times New Roman"/>
          <w:sz w:val="24"/>
          <w:szCs w:val="24"/>
          <w:lang w:eastAsia="ru-RU"/>
        </w:rPr>
      </w:pPr>
      <w:r w:rsidRPr="00482659">
        <w:rPr>
          <w:rFonts w:ascii="Times New Roman" w:eastAsia="Times New Roman" w:hAnsi="Times New Roman" w:cs="Times New Roman"/>
          <w:b/>
          <w:bCs/>
          <w:sz w:val="24"/>
          <w:szCs w:val="24"/>
          <w:lang w:eastAsia="ru-RU"/>
        </w:rPr>
        <w:t>Постановка на учет в налоговом органе физического лица</w:t>
      </w:r>
      <w:r w:rsidRPr="00482659">
        <w:rPr>
          <w:rFonts w:ascii="Times New Roman" w:eastAsia="Times New Roman" w:hAnsi="Times New Roman" w:cs="Times New Roman"/>
          <w:sz w:val="24"/>
          <w:szCs w:val="24"/>
          <w:lang w:eastAsia="ru-RU"/>
        </w:rPr>
        <w:t xml:space="preserve">, не являющегося индивидуальным предпринимателем, производится на основании его заявления, которое подается самим физическим лицом. Форма и порядок заполнения такого заявления утверждены постановлением Министерства по налогам и сборам Республики Беларусь от 31 декабря 2010 № 96. </w:t>
      </w:r>
    </w:p>
    <w:p w:rsidR="00DE7C04" w:rsidRPr="00482659"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482659" w:rsidRDefault="00DE7C04" w:rsidP="00DE7C04">
      <w:pPr>
        <w:spacing w:after="0" w:line="240" w:lineRule="auto"/>
        <w:jc w:val="both"/>
        <w:rPr>
          <w:rFonts w:ascii="Times New Roman" w:eastAsia="Times New Roman" w:hAnsi="Times New Roman" w:cs="Times New Roman"/>
          <w:sz w:val="24"/>
          <w:szCs w:val="24"/>
          <w:lang w:eastAsia="ru-RU"/>
        </w:rPr>
      </w:pPr>
      <w:r w:rsidRPr="00482659">
        <w:rPr>
          <w:rFonts w:ascii="Times New Roman" w:eastAsia="Times New Roman" w:hAnsi="Times New Roman" w:cs="Times New Roman"/>
          <w:sz w:val="24"/>
          <w:szCs w:val="24"/>
          <w:lang w:eastAsia="ru-RU"/>
        </w:rPr>
        <w:t xml:space="preserve">Бланк заявления выдается физическому лицу налоговым органом бесплатно. В данном заявлении указываются фамилия, имя, отчество, дата рождения, данные о месте жительства физического лица, сведения о паспорте или ином документе, удостоверяющем личность, а также иные сведения. </w:t>
      </w:r>
    </w:p>
    <w:p w:rsidR="00DE7C04" w:rsidRPr="00482659"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482659" w:rsidRDefault="00DE7C04" w:rsidP="00DE7C04">
      <w:pPr>
        <w:spacing w:after="0" w:line="240" w:lineRule="auto"/>
        <w:jc w:val="both"/>
        <w:rPr>
          <w:rFonts w:ascii="Times New Roman" w:eastAsia="Times New Roman" w:hAnsi="Times New Roman" w:cs="Times New Roman"/>
          <w:sz w:val="24"/>
          <w:szCs w:val="24"/>
          <w:lang w:eastAsia="ru-RU"/>
        </w:rPr>
      </w:pPr>
      <w:r w:rsidRPr="00482659">
        <w:rPr>
          <w:rFonts w:ascii="Times New Roman" w:eastAsia="Times New Roman" w:hAnsi="Times New Roman" w:cs="Times New Roman"/>
          <w:sz w:val="24"/>
          <w:szCs w:val="24"/>
          <w:lang w:eastAsia="ru-RU"/>
        </w:rPr>
        <w:lastRenderedPageBreak/>
        <w:t xml:space="preserve">Одновременно с заявлением также представляется паспорт гражданина Республики Беларусь или иной документ, удостоверяющий личность. </w:t>
      </w:r>
    </w:p>
    <w:p w:rsidR="00DE7C04" w:rsidRPr="00482659"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482659" w:rsidRDefault="00DE7C04" w:rsidP="00DE7C04">
      <w:pPr>
        <w:spacing w:after="0" w:line="240" w:lineRule="auto"/>
        <w:jc w:val="both"/>
        <w:rPr>
          <w:rFonts w:ascii="Times New Roman" w:eastAsia="Times New Roman" w:hAnsi="Times New Roman" w:cs="Times New Roman"/>
          <w:sz w:val="24"/>
          <w:szCs w:val="24"/>
          <w:lang w:eastAsia="ru-RU"/>
        </w:rPr>
      </w:pPr>
      <w:r w:rsidRPr="00482659">
        <w:rPr>
          <w:rFonts w:ascii="Times New Roman" w:eastAsia="Times New Roman" w:hAnsi="Times New Roman" w:cs="Times New Roman"/>
          <w:sz w:val="24"/>
          <w:szCs w:val="24"/>
          <w:lang w:eastAsia="ru-RU"/>
        </w:rPr>
        <w:t xml:space="preserve">Постановка плательщика на учет в налоговом органе сопровождается присвоением ему учетного номера плательщика (УНП). Документом, удостоверяющим постановку плательщика на учет в налоговом органе, является извещение о присвоении УНП установленной формы. </w:t>
      </w:r>
    </w:p>
    <w:p w:rsidR="00DE7C04" w:rsidRPr="00482659"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482659" w:rsidRDefault="00DE7C04" w:rsidP="00DE7C04">
      <w:pPr>
        <w:spacing w:after="0" w:line="240" w:lineRule="auto"/>
        <w:jc w:val="both"/>
        <w:rPr>
          <w:rFonts w:ascii="Times New Roman" w:eastAsia="Times New Roman" w:hAnsi="Times New Roman" w:cs="Times New Roman"/>
          <w:sz w:val="24"/>
          <w:szCs w:val="24"/>
          <w:lang w:eastAsia="ru-RU"/>
        </w:rPr>
      </w:pPr>
      <w:r w:rsidRPr="00482659">
        <w:rPr>
          <w:rFonts w:ascii="Times New Roman" w:eastAsia="Times New Roman" w:hAnsi="Times New Roman" w:cs="Times New Roman"/>
          <w:sz w:val="24"/>
          <w:szCs w:val="24"/>
          <w:lang w:eastAsia="ru-RU"/>
        </w:rPr>
        <w:t xml:space="preserve">Если физическому лицу уже присвоен УНП, то его повторное присвоение в связи с началом осуществления деятельности с уплатой единого налога не требуется. </w:t>
      </w:r>
    </w:p>
    <w:p w:rsidR="00DE7C04" w:rsidRPr="00482659"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482659" w:rsidRDefault="00DE7C04" w:rsidP="00DE7C04">
      <w:pPr>
        <w:spacing w:after="0" w:line="240" w:lineRule="auto"/>
        <w:jc w:val="both"/>
        <w:rPr>
          <w:rFonts w:ascii="Times New Roman" w:eastAsia="Times New Roman" w:hAnsi="Times New Roman" w:cs="Times New Roman"/>
          <w:sz w:val="24"/>
          <w:szCs w:val="24"/>
          <w:lang w:eastAsia="ru-RU"/>
        </w:rPr>
      </w:pPr>
      <w:r w:rsidRPr="00482659">
        <w:rPr>
          <w:rFonts w:ascii="Times New Roman" w:eastAsia="Times New Roman" w:hAnsi="Times New Roman" w:cs="Times New Roman"/>
          <w:sz w:val="24"/>
          <w:szCs w:val="24"/>
          <w:lang w:eastAsia="ru-RU"/>
        </w:rPr>
        <w:t xml:space="preserve">В случае изменения места жительства, влекущего необходимость постановки плательщика на учет в другом налоговом органе, снятие с учета в налоговом органе по прежнему месту жительства производится в течение двух рабочих дней со дня подачи плательщиком заявления об изменении места жительства либо получения налоговым органом сведений об изменении места жительства плательщика от государственного органа. </w:t>
      </w:r>
    </w:p>
    <w:p w:rsidR="00DE7C04" w:rsidRPr="00DE7C04" w:rsidRDefault="00DE7C04" w:rsidP="00DE7C04">
      <w:pPr>
        <w:spacing w:after="0" w:line="240" w:lineRule="auto"/>
        <w:jc w:val="both"/>
      </w:pPr>
    </w:p>
    <w:p w:rsidR="00DE7C04" w:rsidRPr="00414CD2" w:rsidRDefault="00DE7C04" w:rsidP="00DE7C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14CD2">
        <w:rPr>
          <w:rFonts w:ascii="Times New Roman" w:eastAsia="Times New Roman" w:hAnsi="Times New Roman" w:cs="Times New Roman"/>
          <w:b/>
          <w:bCs/>
          <w:kern w:val="36"/>
          <w:sz w:val="48"/>
          <w:szCs w:val="48"/>
          <w:lang w:eastAsia="ru-RU"/>
        </w:rPr>
        <w:t xml:space="preserve">Подача в налоговый орган уведомления </w:t>
      </w:r>
    </w:p>
    <w:p w:rsidR="00DE7C04" w:rsidRPr="00414CD2" w:rsidRDefault="00DE7C04" w:rsidP="00DE7C04">
      <w:pPr>
        <w:spacing w:after="0" w:line="240" w:lineRule="auto"/>
        <w:jc w:val="both"/>
        <w:rPr>
          <w:rFonts w:ascii="Times New Roman" w:eastAsia="Times New Roman" w:hAnsi="Times New Roman" w:cs="Times New Roman"/>
          <w:sz w:val="24"/>
          <w:szCs w:val="24"/>
          <w:lang w:eastAsia="ru-RU"/>
        </w:rPr>
      </w:pPr>
      <w:r w:rsidRPr="00414CD2">
        <w:rPr>
          <w:rFonts w:ascii="Times New Roman" w:eastAsia="Times New Roman" w:hAnsi="Times New Roman" w:cs="Times New Roman"/>
          <w:sz w:val="24"/>
          <w:szCs w:val="24"/>
          <w:lang w:eastAsia="ru-RU"/>
        </w:rPr>
        <w:t xml:space="preserve">До начала осуществления планируемой деятельности </w:t>
      </w:r>
      <w:r w:rsidRPr="00414CD2">
        <w:rPr>
          <w:rFonts w:ascii="Times New Roman" w:eastAsia="Times New Roman" w:hAnsi="Times New Roman" w:cs="Times New Roman"/>
          <w:b/>
          <w:bCs/>
          <w:sz w:val="24"/>
          <w:szCs w:val="24"/>
          <w:lang w:eastAsia="ru-RU"/>
        </w:rPr>
        <w:t>необходимо представить в налоговый орган уведомление</w:t>
      </w:r>
      <w:r w:rsidRPr="00414CD2">
        <w:rPr>
          <w:rFonts w:ascii="Times New Roman" w:eastAsia="Times New Roman" w:hAnsi="Times New Roman" w:cs="Times New Roman"/>
          <w:sz w:val="24"/>
          <w:szCs w:val="24"/>
          <w:lang w:eastAsia="ru-RU"/>
        </w:rPr>
        <w:t xml:space="preserve"> с обязательным указанием видов деятельности, которыми физическое лицо предполагает заниматься, а также периода и места осуществления деятельности. </w:t>
      </w:r>
    </w:p>
    <w:p w:rsidR="00DE7C04" w:rsidRPr="00414CD2"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414CD2" w:rsidRDefault="00DE7C04" w:rsidP="00DE7C04">
      <w:pPr>
        <w:spacing w:after="0" w:line="240" w:lineRule="auto"/>
        <w:jc w:val="both"/>
        <w:rPr>
          <w:rFonts w:ascii="Times New Roman" w:eastAsia="Times New Roman" w:hAnsi="Times New Roman" w:cs="Times New Roman"/>
          <w:sz w:val="24"/>
          <w:szCs w:val="24"/>
          <w:lang w:eastAsia="ru-RU"/>
        </w:rPr>
      </w:pPr>
      <w:r w:rsidRPr="00414CD2">
        <w:rPr>
          <w:rFonts w:ascii="Times New Roman" w:eastAsia="Times New Roman" w:hAnsi="Times New Roman" w:cs="Times New Roman"/>
          <w:sz w:val="24"/>
          <w:szCs w:val="24"/>
          <w:lang w:eastAsia="ru-RU"/>
        </w:rPr>
        <w:t xml:space="preserve">Уведомление может быть представлено в налоговый орган лично физическим лицом либо может быть направлено почтой, а также в электронном виде. Такое уведомление физическому лицу необходимо подавать либо за каждый месяц, либо за период, включающий несколько месяцев, либо за календарный год, в которых будет осуществляться деятельность, до ее начала. Следовательно, если физическое лицо не планирует осуществлять деятельность, то уведомление представлять не надо. </w:t>
      </w:r>
    </w:p>
    <w:p w:rsidR="00DE7C04" w:rsidRPr="00DE7C04" w:rsidRDefault="00DE7C04" w:rsidP="00DE7C04">
      <w:pPr>
        <w:spacing w:after="0" w:line="240" w:lineRule="auto"/>
        <w:jc w:val="both"/>
      </w:pPr>
    </w:p>
    <w:p w:rsidR="00DE7C04" w:rsidRPr="00B44145" w:rsidRDefault="00DE7C04" w:rsidP="00DE7C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44145">
        <w:rPr>
          <w:rFonts w:ascii="Times New Roman" w:eastAsia="Times New Roman" w:hAnsi="Times New Roman" w:cs="Times New Roman"/>
          <w:b/>
          <w:bCs/>
          <w:kern w:val="36"/>
          <w:sz w:val="48"/>
          <w:szCs w:val="48"/>
          <w:lang w:eastAsia="ru-RU"/>
        </w:rPr>
        <w:t xml:space="preserve">Расчет суммы единого налога налоговым органом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t xml:space="preserve">На основании представленного уведомления налоговый орган производит не позднее одного рабочего дня, следующего за днем получения уведомления, расчет суммы единого налога, подлежащей уплате, исходя из ставок, установленных Минским городским и областными Советами депутатов, с учетом места осуществления деятельности, вида деятельности, количества торговых мест, иных установленных местными исполнительными и распорядительными органами мест для осуществления торговли, количества обслуживающих объектов при оказании услуг (выполнении работ). Ставки единого налога устанавливаются за месяц в белорусских рублях.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p>
    <w:p w:rsidR="00A52DBF" w:rsidRDefault="00DE7C04" w:rsidP="00DE7C04">
      <w:pPr>
        <w:spacing w:after="0" w:line="240" w:lineRule="auto"/>
        <w:jc w:val="both"/>
        <w:rPr>
          <w:rFonts w:ascii="Times New Roman" w:eastAsia="Times New Roman" w:hAnsi="Times New Roman" w:cs="Times New Roman"/>
          <w:i/>
          <w:iCs/>
          <w:color w:val="0000FF"/>
          <w:sz w:val="24"/>
          <w:szCs w:val="24"/>
          <w:u w:val="single"/>
          <w:lang w:eastAsia="ru-RU"/>
        </w:rPr>
      </w:pPr>
      <w:r w:rsidRPr="00B44145">
        <w:rPr>
          <w:rFonts w:ascii="Times New Roman" w:eastAsia="Times New Roman" w:hAnsi="Times New Roman" w:cs="Times New Roman"/>
          <w:i/>
          <w:iCs/>
          <w:sz w:val="24"/>
          <w:szCs w:val="24"/>
          <w:lang w:eastAsia="ru-RU"/>
        </w:rPr>
        <w:t xml:space="preserve">Информацию по ставкам единого налога, рекомендации по расчету его суммы, а также реквизиты для его уплаты вы найдете на официальном сайте МНС: </w:t>
      </w:r>
      <w:hyperlink r:id="rId8" w:history="1">
        <w:r w:rsidR="00A52DBF" w:rsidRPr="00C7067B">
          <w:rPr>
            <w:rStyle w:val="a4"/>
            <w:rFonts w:ascii="Times New Roman" w:eastAsia="Times New Roman" w:hAnsi="Times New Roman" w:cs="Times New Roman"/>
            <w:i/>
            <w:iCs/>
            <w:sz w:val="24"/>
            <w:szCs w:val="24"/>
            <w:lang w:eastAsia="ru-RU"/>
          </w:rPr>
          <w:t>http://www.nalog.gov.by/</w:t>
        </w:r>
      </w:hyperlink>
    </w:p>
    <w:p w:rsidR="00DE7C04" w:rsidRPr="00B44145" w:rsidRDefault="00A52DBF"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t xml:space="preserve">Расчет суммы единого налога производится по следующей формуле: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528"/>
        <w:gridCol w:w="196"/>
        <w:gridCol w:w="1508"/>
        <w:gridCol w:w="180"/>
        <w:gridCol w:w="1634"/>
      </w:tblGrid>
      <w:tr w:rsidR="00DE7C04" w:rsidRPr="00B44145" w:rsidTr="00F93EE0">
        <w:trPr>
          <w:tblCellSpacing w:w="15" w:type="dxa"/>
        </w:trPr>
        <w:tc>
          <w:tcPr>
            <w:tcW w:w="0" w:type="auto"/>
            <w:vAlign w:val="center"/>
            <w:hideMark/>
          </w:tcPr>
          <w:p w:rsidR="00DE7C04" w:rsidRPr="00B44145" w:rsidRDefault="00DE7C04" w:rsidP="00F93EE0">
            <w:pPr>
              <w:spacing w:after="0" w:line="240" w:lineRule="auto"/>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t xml:space="preserve">Размер налога </w:t>
            </w:r>
          </w:p>
        </w:tc>
        <w:tc>
          <w:tcPr>
            <w:tcW w:w="0" w:type="auto"/>
            <w:vAlign w:val="center"/>
            <w:hideMark/>
          </w:tcPr>
          <w:p w:rsidR="00DE7C04" w:rsidRPr="00B44145" w:rsidRDefault="00DE7C04" w:rsidP="00F93EE0">
            <w:pPr>
              <w:spacing w:after="0" w:line="240" w:lineRule="auto"/>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t xml:space="preserve">= </w:t>
            </w:r>
          </w:p>
        </w:tc>
        <w:tc>
          <w:tcPr>
            <w:tcW w:w="0" w:type="auto"/>
            <w:vAlign w:val="center"/>
            <w:hideMark/>
          </w:tcPr>
          <w:p w:rsidR="00DE7C04" w:rsidRPr="00B44145" w:rsidRDefault="00DE7C04" w:rsidP="00F93EE0">
            <w:pPr>
              <w:spacing w:after="0" w:line="240" w:lineRule="auto"/>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t xml:space="preserve">Ставка налога </w:t>
            </w:r>
            <w:r w:rsidRPr="00B44145">
              <w:rPr>
                <w:rFonts w:ascii="Times New Roman" w:eastAsia="Times New Roman" w:hAnsi="Times New Roman" w:cs="Times New Roman"/>
                <w:sz w:val="24"/>
                <w:szCs w:val="24"/>
                <w:lang w:eastAsia="ru-RU"/>
              </w:rPr>
              <w:br/>
              <w:t xml:space="preserve">за месяц </w:t>
            </w:r>
          </w:p>
        </w:tc>
        <w:tc>
          <w:tcPr>
            <w:tcW w:w="0" w:type="auto"/>
            <w:vAlign w:val="center"/>
            <w:hideMark/>
          </w:tcPr>
          <w:p w:rsidR="00DE7C04" w:rsidRPr="00B44145" w:rsidRDefault="00DE7C04" w:rsidP="00F93EE0">
            <w:pPr>
              <w:spacing w:after="0" w:line="240" w:lineRule="auto"/>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t xml:space="preserve">х </w:t>
            </w:r>
          </w:p>
        </w:tc>
        <w:tc>
          <w:tcPr>
            <w:tcW w:w="0" w:type="auto"/>
            <w:vAlign w:val="center"/>
            <w:hideMark/>
          </w:tcPr>
          <w:p w:rsidR="00DE7C04" w:rsidRPr="00B44145" w:rsidRDefault="00DE7C04" w:rsidP="00F93EE0">
            <w:pPr>
              <w:spacing w:after="0" w:line="240" w:lineRule="auto"/>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t>Налоговая база</w:t>
            </w:r>
          </w:p>
        </w:tc>
      </w:tr>
    </w:tbl>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t xml:space="preserve">Налоговая база единого налога определяется исходя из осуществляемых видов деятельности и (или) количества торговых мест, иных установленных местными исполнительными и распорядительными органами мест для осуществления торговли.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b/>
          <w:bCs/>
          <w:sz w:val="24"/>
          <w:szCs w:val="24"/>
          <w:lang w:eastAsia="ru-RU"/>
        </w:rPr>
        <w:t>При реализации товаров на торговых местах и (или) в иных</w:t>
      </w:r>
      <w:r w:rsidRPr="00B44145">
        <w:rPr>
          <w:rFonts w:ascii="Times New Roman" w:eastAsia="Times New Roman" w:hAnsi="Times New Roman" w:cs="Times New Roman"/>
          <w:sz w:val="24"/>
          <w:szCs w:val="24"/>
          <w:lang w:eastAsia="ru-RU"/>
        </w:rPr>
        <w:t xml:space="preserve"> установленных местными исполнительными и распорядительными органами </w:t>
      </w:r>
      <w:r w:rsidRPr="00B44145">
        <w:rPr>
          <w:rFonts w:ascii="Times New Roman" w:eastAsia="Times New Roman" w:hAnsi="Times New Roman" w:cs="Times New Roman"/>
          <w:b/>
          <w:bCs/>
          <w:sz w:val="24"/>
          <w:szCs w:val="24"/>
          <w:lang w:eastAsia="ru-RU"/>
        </w:rPr>
        <w:t>местах менее 15 дней</w:t>
      </w:r>
      <w:r w:rsidRPr="00B44145">
        <w:rPr>
          <w:rFonts w:ascii="Times New Roman" w:eastAsia="Times New Roman" w:hAnsi="Times New Roman" w:cs="Times New Roman"/>
          <w:sz w:val="24"/>
          <w:szCs w:val="24"/>
          <w:lang w:eastAsia="ru-RU"/>
        </w:rPr>
        <w:t xml:space="preserve"> в календарном месяце единый налог исчисляется с применением коэффициента 0,5.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b/>
          <w:bCs/>
          <w:i/>
          <w:iCs/>
          <w:sz w:val="24"/>
          <w:szCs w:val="24"/>
          <w:lang w:eastAsia="ru-RU"/>
        </w:rPr>
        <w:t>Пример расчета единого налога для физических лиц, реализующих на рынке изготовленные ими хлебобулочные изделия</w:t>
      </w:r>
      <w:r w:rsidRPr="00B44145">
        <w:rPr>
          <w:rFonts w:ascii="Times New Roman" w:eastAsia="Times New Roman" w:hAnsi="Times New Roman" w:cs="Times New Roman"/>
          <w:i/>
          <w:iCs/>
          <w:sz w:val="24"/>
          <w:szCs w:val="24"/>
          <w:lang w:eastAsia="ru-RU"/>
        </w:rPr>
        <w:t xml:space="preserve"> (ставка единого налога условная).</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p>
    <w:p w:rsidR="002C5164" w:rsidRDefault="00DE7C04" w:rsidP="00DE7C04">
      <w:pPr>
        <w:spacing w:after="0" w:line="240" w:lineRule="auto"/>
        <w:jc w:val="both"/>
        <w:rPr>
          <w:rFonts w:ascii="Times New Roman" w:eastAsia="Times New Roman" w:hAnsi="Times New Roman" w:cs="Times New Roman"/>
          <w:i/>
          <w:iCs/>
          <w:sz w:val="24"/>
          <w:szCs w:val="24"/>
          <w:lang w:eastAsia="ru-RU"/>
        </w:rPr>
      </w:pPr>
      <w:r w:rsidRPr="00B44145">
        <w:rPr>
          <w:rFonts w:ascii="Times New Roman" w:eastAsia="Times New Roman" w:hAnsi="Times New Roman" w:cs="Times New Roman"/>
          <w:i/>
          <w:iCs/>
          <w:sz w:val="24"/>
          <w:szCs w:val="24"/>
          <w:lang w:eastAsia="ru-RU"/>
        </w:rPr>
        <w:t xml:space="preserve">Вид деятельности - реализация изготовленных физическим лицом хлебобулочных изделий. Место осуществления деятельности - торговое место на рынке в г. </w:t>
      </w:r>
      <w:r w:rsidR="00A52DBF">
        <w:rPr>
          <w:rFonts w:ascii="Times New Roman" w:eastAsia="Times New Roman" w:hAnsi="Times New Roman" w:cs="Times New Roman"/>
          <w:i/>
          <w:iCs/>
          <w:sz w:val="24"/>
          <w:szCs w:val="24"/>
          <w:lang w:eastAsia="ru-RU"/>
        </w:rPr>
        <w:t>Гродно</w:t>
      </w:r>
      <w:r w:rsidRPr="00B44145">
        <w:rPr>
          <w:rFonts w:ascii="Times New Roman" w:eastAsia="Times New Roman" w:hAnsi="Times New Roman" w:cs="Times New Roman"/>
          <w:i/>
          <w:iCs/>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Период осуществления деятельности – с 10-го по 20-е января.</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Определяем ставку единого налога:</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 xml:space="preserve">ставка за реализацию на торговом месте на рынке в г. </w:t>
      </w:r>
      <w:r w:rsidR="00A52DBF">
        <w:rPr>
          <w:rFonts w:ascii="Times New Roman" w:eastAsia="Times New Roman" w:hAnsi="Times New Roman" w:cs="Times New Roman"/>
          <w:i/>
          <w:iCs/>
          <w:sz w:val="24"/>
          <w:szCs w:val="24"/>
          <w:lang w:eastAsia="ru-RU"/>
        </w:rPr>
        <w:t>Гродно</w:t>
      </w:r>
      <w:r w:rsidRPr="00B44145">
        <w:rPr>
          <w:rFonts w:ascii="Times New Roman" w:eastAsia="Times New Roman" w:hAnsi="Times New Roman" w:cs="Times New Roman"/>
          <w:i/>
          <w:iCs/>
          <w:sz w:val="24"/>
          <w:szCs w:val="24"/>
          <w:lang w:eastAsia="ru-RU"/>
        </w:rPr>
        <w:t xml:space="preserve"> хлебобулочных изделий, - </w:t>
      </w:r>
      <w:r w:rsidR="00A52DBF">
        <w:rPr>
          <w:rFonts w:ascii="Times New Roman" w:eastAsia="Times New Roman" w:hAnsi="Times New Roman" w:cs="Times New Roman"/>
          <w:i/>
          <w:iCs/>
          <w:sz w:val="24"/>
          <w:szCs w:val="24"/>
          <w:lang w:eastAsia="ru-RU"/>
        </w:rPr>
        <w:t>36</w:t>
      </w:r>
      <w:r w:rsidRPr="00B44145">
        <w:rPr>
          <w:rFonts w:ascii="Times New Roman" w:eastAsia="Times New Roman" w:hAnsi="Times New Roman" w:cs="Times New Roman"/>
          <w:i/>
          <w:iCs/>
          <w:sz w:val="24"/>
          <w:szCs w:val="24"/>
          <w:lang w:eastAsia="ru-RU"/>
        </w:rPr>
        <w:t>,00 белорусских рублей.</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Определяем налоговую базу:</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 xml:space="preserve">налоговая база - реализация хлебобулочных изделий на торговом месте на рынке в г. </w:t>
      </w:r>
      <w:r w:rsidR="00A52DBF">
        <w:rPr>
          <w:rFonts w:ascii="Times New Roman" w:eastAsia="Times New Roman" w:hAnsi="Times New Roman" w:cs="Times New Roman"/>
          <w:i/>
          <w:iCs/>
          <w:sz w:val="24"/>
          <w:szCs w:val="24"/>
          <w:lang w:eastAsia="ru-RU"/>
        </w:rPr>
        <w:t>Гродно</w:t>
      </w:r>
      <w:r w:rsidRPr="00B44145">
        <w:rPr>
          <w:rFonts w:ascii="Times New Roman" w:eastAsia="Times New Roman" w:hAnsi="Times New Roman" w:cs="Times New Roman"/>
          <w:i/>
          <w:iCs/>
          <w:sz w:val="24"/>
          <w:szCs w:val="24"/>
          <w:lang w:eastAsia="ru-RU"/>
        </w:rPr>
        <w:t xml:space="preserve"> менее 15 дней в календарном месяце.</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Определяем сумму единого налога:</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 xml:space="preserve">сумма единого налога к уплате = </w:t>
      </w:r>
      <w:r w:rsidR="00A52DBF">
        <w:rPr>
          <w:rFonts w:ascii="Times New Roman" w:eastAsia="Times New Roman" w:hAnsi="Times New Roman" w:cs="Times New Roman"/>
          <w:i/>
          <w:iCs/>
          <w:sz w:val="24"/>
          <w:szCs w:val="24"/>
          <w:lang w:eastAsia="ru-RU"/>
        </w:rPr>
        <w:t>18</w:t>
      </w:r>
      <w:r w:rsidRPr="00B44145">
        <w:rPr>
          <w:rFonts w:ascii="Times New Roman" w:eastAsia="Times New Roman" w:hAnsi="Times New Roman" w:cs="Times New Roman"/>
          <w:i/>
          <w:iCs/>
          <w:sz w:val="24"/>
          <w:szCs w:val="24"/>
          <w:lang w:eastAsia="ru-RU"/>
        </w:rPr>
        <w:t>,00 белорусских рубля (</w:t>
      </w:r>
      <w:r w:rsidR="00A52DBF">
        <w:rPr>
          <w:rFonts w:ascii="Times New Roman" w:eastAsia="Times New Roman" w:hAnsi="Times New Roman" w:cs="Times New Roman"/>
          <w:i/>
          <w:iCs/>
          <w:sz w:val="24"/>
          <w:szCs w:val="24"/>
          <w:lang w:eastAsia="ru-RU"/>
        </w:rPr>
        <w:t>36</w:t>
      </w:r>
      <w:r w:rsidRPr="00B44145">
        <w:rPr>
          <w:rFonts w:ascii="Times New Roman" w:eastAsia="Times New Roman" w:hAnsi="Times New Roman" w:cs="Times New Roman"/>
          <w:i/>
          <w:iCs/>
          <w:sz w:val="24"/>
          <w:szCs w:val="24"/>
          <w:lang w:eastAsia="ru-RU"/>
        </w:rPr>
        <w:t>,00 белорусских рублей x 0,5), где понижающий коэффициент 0,5 за реализацию товаров на торговых местах, выставках-продажах, ярмарках менее 15 дней в календарном месяце.</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b/>
          <w:bCs/>
          <w:sz w:val="24"/>
          <w:szCs w:val="24"/>
          <w:lang w:eastAsia="ru-RU"/>
        </w:rPr>
        <w:t>При оказании услуг (выполнении работ)</w:t>
      </w:r>
      <w:r w:rsidRPr="00B44145">
        <w:rPr>
          <w:rFonts w:ascii="Times New Roman" w:eastAsia="Times New Roman" w:hAnsi="Times New Roman" w:cs="Times New Roman"/>
          <w:sz w:val="24"/>
          <w:szCs w:val="24"/>
          <w:lang w:eastAsia="ru-RU"/>
        </w:rPr>
        <w:t xml:space="preserve"> уплата единого налога производится </w:t>
      </w:r>
      <w:r w:rsidRPr="00B44145">
        <w:rPr>
          <w:rFonts w:ascii="Times New Roman" w:eastAsia="Times New Roman" w:hAnsi="Times New Roman" w:cs="Times New Roman"/>
          <w:b/>
          <w:bCs/>
          <w:sz w:val="24"/>
          <w:szCs w:val="24"/>
          <w:lang w:eastAsia="ru-RU"/>
        </w:rPr>
        <w:t>по</w:t>
      </w:r>
      <w:r w:rsidRPr="00B44145">
        <w:rPr>
          <w:rFonts w:ascii="Times New Roman" w:eastAsia="Times New Roman" w:hAnsi="Times New Roman" w:cs="Times New Roman"/>
          <w:sz w:val="24"/>
          <w:szCs w:val="24"/>
          <w:lang w:eastAsia="ru-RU"/>
        </w:rPr>
        <w:t xml:space="preserve"> установленным </w:t>
      </w:r>
      <w:r w:rsidRPr="00B44145">
        <w:rPr>
          <w:rFonts w:ascii="Times New Roman" w:eastAsia="Times New Roman" w:hAnsi="Times New Roman" w:cs="Times New Roman"/>
          <w:b/>
          <w:bCs/>
          <w:sz w:val="24"/>
          <w:szCs w:val="24"/>
          <w:lang w:eastAsia="ru-RU"/>
        </w:rPr>
        <w:t>ставкам</w:t>
      </w:r>
      <w:r w:rsidRPr="00B44145">
        <w:rPr>
          <w:rFonts w:ascii="Times New Roman" w:eastAsia="Times New Roman" w:hAnsi="Times New Roman" w:cs="Times New Roman"/>
          <w:sz w:val="24"/>
          <w:szCs w:val="24"/>
          <w:lang w:eastAsia="ru-RU"/>
        </w:rPr>
        <w:t xml:space="preserve">, до начала осуществления деятельности, </w:t>
      </w:r>
      <w:r w:rsidRPr="00B44145">
        <w:rPr>
          <w:rFonts w:ascii="Times New Roman" w:eastAsia="Times New Roman" w:hAnsi="Times New Roman" w:cs="Times New Roman"/>
          <w:b/>
          <w:bCs/>
          <w:sz w:val="24"/>
          <w:szCs w:val="24"/>
          <w:lang w:eastAsia="ru-RU"/>
        </w:rPr>
        <w:t>за полный месяц</w:t>
      </w:r>
      <w:r w:rsidRPr="00B44145">
        <w:rPr>
          <w:rFonts w:ascii="Times New Roman" w:eastAsia="Times New Roman" w:hAnsi="Times New Roman" w:cs="Times New Roman"/>
          <w:sz w:val="24"/>
          <w:szCs w:val="24"/>
          <w:lang w:eastAsia="ru-RU"/>
        </w:rPr>
        <w:t xml:space="preserve">, независимо от фактического количества дней осуществления такой деятельности.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b/>
          <w:bCs/>
          <w:i/>
          <w:iCs/>
          <w:sz w:val="24"/>
          <w:szCs w:val="24"/>
          <w:lang w:eastAsia="ru-RU"/>
        </w:rPr>
        <w:t>Пример расчета единого налога для физических лиц, оказывающих услуги</w:t>
      </w:r>
      <w:r w:rsidRPr="00B44145">
        <w:rPr>
          <w:rFonts w:ascii="Times New Roman" w:eastAsia="Times New Roman" w:hAnsi="Times New Roman" w:cs="Times New Roman"/>
          <w:i/>
          <w:iCs/>
          <w:sz w:val="24"/>
          <w:szCs w:val="24"/>
          <w:lang w:eastAsia="ru-RU"/>
        </w:rPr>
        <w:t xml:space="preserve"> (ставка единого налога условная).</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 xml:space="preserve">Вид деятельности - репетиторство. Место осуществления деятельности - г. </w:t>
      </w:r>
      <w:r w:rsidR="002C5164">
        <w:rPr>
          <w:rFonts w:ascii="Times New Roman" w:eastAsia="Times New Roman" w:hAnsi="Times New Roman" w:cs="Times New Roman"/>
          <w:i/>
          <w:iCs/>
          <w:sz w:val="24"/>
          <w:szCs w:val="24"/>
          <w:lang w:eastAsia="ru-RU"/>
        </w:rPr>
        <w:t>Гродно</w:t>
      </w:r>
      <w:r w:rsidRPr="00B44145">
        <w:rPr>
          <w:rFonts w:ascii="Times New Roman" w:eastAsia="Times New Roman" w:hAnsi="Times New Roman" w:cs="Times New Roman"/>
          <w:i/>
          <w:iCs/>
          <w:sz w:val="24"/>
          <w:szCs w:val="24"/>
          <w:lang w:eastAsia="ru-RU"/>
        </w:rPr>
        <w:t>. Период осуществления деятельности - с 10-го по 20-е января.</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Определяем ставку единого налога:</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 xml:space="preserve">ставка за репетиторство в г. </w:t>
      </w:r>
      <w:r w:rsidR="002C5164">
        <w:rPr>
          <w:rFonts w:ascii="Times New Roman" w:eastAsia="Times New Roman" w:hAnsi="Times New Roman" w:cs="Times New Roman"/>
          <w:i/>
          <w:iCs/>
          <w:sz w:val="24"/>
          <w:szCs w:val="24"/>
          <w:lang w:eastAsia="ru-RU"/>
        </w:rPr>
        <w:t>Гродно</w:t>
      </w:r>
      <w:r w:rsidRPr="00B44145">
        <w:rPr>
          <w:rFonts w:ascii="Times New Roman" w:eastAsia="Times New Roman" w:hAnsi="Times New Roman" w:cs="Times New Roman"/>
          <w:i/>
          <w:iCs/>
          <w:sz w:val="24"/>
          <w:szCs w:val="24"/>
          <w:lang w:eastAsia="ru-RU"/>
        </w:rPr>
        <w:t xml:space="preserve"> - </w:t>
      </w:r>
      <w:r w:rsidR="002C5164">
        <w:rPr>
          <w:rFonts w:ascii="Times New Roman" w:eastAsia="Times New Roman" w:hAnsi="Times New Roman" w:cs="Times New Roman"/>
          <w:i/>
          <w:iCs/>
          <w:sz w:val="24"/>
          <w:szCs w:val="24"/>
          <w:lang w:eastAsia="ru-RU"/>
        </w:rPr>
        <w:t>33</w:t>
      </w:r>
      <w:r w:rsidRPr="00B44145">
        <w:rPr>
          <w:rFonts w:ascii="Times New Roman" w:eastAsia="Times New Roman" w:hAnsi="Times New Roman" w:cs="Times New Roman"/>
          <w:i/>
          <w:iCs/>
          <w:sz w:val="24"/>
          <w:szCs w:val="24"/>
          <w:lang w:eastAsia="ru-RU"/>
        </w:rPr>
        <w:t>,00 белорусских рубля.</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Определяем налоговую базу:</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налоговая база - осуществление репетиторства.</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Определяем сумму единого налога:</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i/>
          <w:iCs/>
          <w:sz w:val="24"/>
          <w:szCs w:val="24"/>
          <w:lang w:eastAsia="ru-RU"/>
        </w:rPr>
        <w:t xml:space="preserve">сумма единого налога за январь = </w:t>
      </w:r>
      <w:r w:rsidR="002C5164">
        <w:rPr>
          <w:rFonts w:ascii="Times New Roman" w:eastAsia="Times New Roman" w:hAnsi="Times New Roman" w:cs="Times New Roman"/>
          <w:i/>
          <w:iCs/>
          <w:sz w:val="24"/>
          <w:szCs w:val="24"/>
          <w:lang w:eastAsia="ru-RU"/>
        </w:rPr>
        <w:t>33</w:t>
      </w:r>
      <w:r w:rsidRPr="00B44145">
        <w:rPr>
          <w:rFonts w:ascii="Times New Roman" w:eastAsia="Times New Roman" w:hAnsi="Times New Roman" w:cs="Times New Roman"/>
          <w:i/>
          <w:iCs/>
          <w:sz w:val="24"/>
          <w:szCs w:val="24"/>
          <w:lang w:eastAsia="ru-RU"/>
        </w:rPr>
        <w:t>,00 белорусских рубля.</w:t>
      </w:r>
      <w:r w:rsidRPr="00B44145">
        <w:rPr>
          <w:rFonts w:ascii="Times New Roman" w:eastAsia="Times New Roman" w:hAnsi="Times New Roman" w:cs="Times New Roman"/>
          <w:sz w:val="24"/>
          <w:szCs w:val="24"/>
          <w:lang w:eastAsia="ru-RU"/>
        </w:rPr>
        <w:t xml:space="preserve">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t xml:space="preserve">При осуществлении физическим лицом нескольких видов работ (услуг) в календарном месяце единый налог исчисляется по тому виду работ (услуг), по которому установлена наиболее высокая ставка единого налога.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t xml:space="preserve">При осуществлении физическим лицом работ (услуг) в календарном месяце в нескольких обслуживающих объектах единый налог исчисляется по каждому обслуживающему объекту.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lastRenderedPageBreak/>
        <w:t xml:space="preserve">При осуществлении физическим лицом работ (услуг) в календарном месяце в нескольких населенных пунктах единый налог исчисляется по наиболее высокой ставке единого налога. </w:t>
      </w: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B44145" w:rsidRDefault="00DE7C04" w:rsidP="00DE7C04">
      <w:pPr>
        <w:spacing w:after="0" w:line="240" w:lineRule="auto"/>
        <w:jc w:val="both"/>
        <w:rPr>
          <w:rFonts w:ascii="Times New Roman" w:eastAsia="Times New Roman" w:hAnsi="Times New Roman" w:cs="Times New Roman"/>
          <w:sz w:val="24"/>
          <w:szCs w:val="24"/>
          <w:lang w:eastAsia="ru-RU"/>
        </w:rPr>
      </w:pPr>
      <w:r w:rsidRPr="00B44145">
        <w:rPr>
          <w:rFonts w:ascii="Times New Roman" w:eastAsia="Times New Roman" w:hAnsi="Times New Roman" w:cs="Times New Roman"/>
          <w:sz w:val="24"/>
          <w:szCs w:val="24"/>
          <w:lang w:eastAsia="ru-RU"/>
        </w:rPr>
        <w:t xml:space="preserve">При предоставлении физическим лицом в календарном месяце </w:t>
      </w:r>
      <w:r w:rsidRPr="00B44145">
        <w:rPr>
          <w:rFonts w:ascii="Times New Roman" w:eastAsia="Times New Roman" w:hAnsi="Times New Roman" w:cs="Times New Roman"/>
          <w:b/>
          <w:bCs/>
          <w:sz w:val="24"/>
          <w:szCs w:val="24"/>
          <w:lang w:eastAsia="ru-RU"/>
        </w:rPr>
        <w:t>нескольких</w:t>
      </w:r>
      <w:r w:rsidRPr="00B44145">
        <w:rPr>
          <w:rFonts w:ascii="Times New Roman" w:eastAsia="Times New Roman" w:hAnsi="Times New Roman" w:cs="Times New Roman"/>
          <w:sz w:val="24"/>
          <w:szCs w:val="24"/>
          <w:lang w:eastAsia="ru-RU"/>
        </w:rPr>
        <w:t xml:space="preserve"> жилых помещений, садовых домиков, дач для краткосрочного проживания ставка единого налога исчисляется </w:t>
      </w:r>
      <w:r w:rsidRPr="00B44145">
        <w:rPr>
          <w:rFonts w:ascii="Times New Roman" w:eastAsia="Times New Roman" w:hAnsi="Times New Roman" w:cs="Times New Roman"/>
          <w:b/>
          <w:bCs/>
          <w:sz w:val="24"/>
          <w:szCs w:val="24"/>
          <w:lang w:eastAsia="ru-RU"/>
        </w:rPr>
        <w:t>за каждое жилое помещение, садовый домик, дачу.</w:t>
      </w:r>
      <w:r w:rsidRPr="00B44145">
        <w:rPr>
          <w:rFonts w:ascii="Times New Roman" w:eastAsia="Times New Roman" w:hAnsi="Times New Roman" w:cs="Times New Roman"/>
          <w:sz w:val="24"/>
          <w:szCs w:val="24"/>
          <w:lang w:eastAsia="ru-RU"/>
        </w:rPr>
        <w:t xml:space="preserve"> </w:t>
      </w:r>
    </w:p>
    <w:p w:rsidR="00DE7C04" w:rsidRPr="001C6A8E" w:rsidRDefault="00DE7C04" w:rsidP="00DE7C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C6A8E">
        <w:rPr>
          <w:rFonts w:ascii="Times New Roman" w:eastAsia="Times New Roman" w:hAnsi="Times New Roman" w:cs="Times New Roman"/>
          <w:b/>
          <w:bCs/>
          <w:kern w:val="36"/>
          <w:sz w:val="48"/>
          <w:szCs w:val="48"/>
          <w:lang w:eastAsia="ru-RU"/>
        </w:rPr>
        <w:t xml:space="preserve">Льготы по единому налогу </w:t>
      </w:r>
    </w:p>
    <w:p w:rsidR="00DE7C04" w:rsidRPr="001C6A8E" w:rsidRDefault="00DE7C04" w:rsidP="00DE7C04">
      <w:pPr>
        <w:spacing w:after="0" w:line="240" w:lineRule="auto"/>
        <w:jc w:val="both"/>
        <w:rPr>
          <w:rFonts w:ascii="Times New Roman" w:eastAsia="Times New Roman" w:hAnsi="Times New Roman" w:cs="Times New Roman"/>
          <w:sz w:val="24"/>
          <w:szCs w:val="24"/>
          <w:lang w:eastAsia="ru-RU"/>
        </w:rPr>
      </w:pPr>
      <w:r w:rsidRPr="001C6A8E">
        <w:rPr>
          <w:rFonts w:ascii="Times New Roman" w:eastAsia="Times New Roman" w:hAnsi="Times New Roman" w:cs="Times New Roman"/>
          <w:sz w:val="24"/>
          <w:szCs w:val="24"/>
          <w:lang w:eastAsia="ru-RU"/>
        </w:rPr>
        <w:t xml:space="preserve">Отдельные категории граждан при исчислении единого налога вправе воспользоваться льготами, предусмотренными </w:t>
      </w:r>
      <w:hyperlink r:id="rId9" w:tooltip="Статья 297. Льготы по единому налогу" w:history="1">
        <w:r w:rsidRPr="001C6A8E">
          <w:rPr>
            <w:rFonts w:ascii="Times New Roman" w:eastAsia="Times New Roman" w:hAnsi="Times New Roman" w:cs="Times New Roman"/>
            <w:color w:val="0000FF"/>
            <w:sz w:val="24"/>
            <w:szCs w:val="24"/>
            <w:u w:val="single"/>
            <w:lang w:eastAsia="ru-RU"/>
          </w:rPr>
          <w:t xml:space="preserve">статьей </w:t>
        </w:r>
        <w:r w:rsidR="00594BF5" w:rsidRPr="00594BF5">
          <w:rPr>
            <w:rFonts w:ascii="Times New Roman" w:eastAsia="Times New Roman" w:hAnsi="Times New Roman" w:cs="Times New Roman"/>
            <w:color w:val="0000FF"/>
            <w:sz w:val="24"/>
            <w:szCs w:val="24"/>
            <w:u w:val="single"/>
            <w:lang w:eastAsia="ru-RU"/>
          </w:rPr>
          <w:t>340</w:t>
        </w:r>
      </w:hyperlink>
      <w:r w:rsidRPr="001C6A8E">
        <w:rPr>
          <w:rFonts w:ascii="Times New Roman" w:eastAsia="Times New Roman" w:hAnsi="Times New Roman" w:cs="Times New Roman"/>
          <w:sz w:val="24"/>
          <w:szCs w:val="24"/>
          <w:lang w:eastAsia="ru-RU"/>
        </w:rPr>
        <w:t xml:space="preserve"> Налогового кодекса. При этом льготы предоставляются только при условии представления физическим лицом в налоговый орган документов, подтверждающих право физического лица на льготы. </w:t>
      </w:r>
    </w:p>
    <w:p w:rsidR="00DE7C04" w:rsidRPr="001C6A8E"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1C6A8E" w:rsidRDefault="00DE7C04" w:rsidP="00DE7C04">
      <w:pPr>
        <w:spacing w:after="0" w:line="240" w:lineRule="auto"/>
        <w:jc w:val="both"/>
        <w:rPr>
          <w:rFonts w:ascii="Times New Roman" w:eastAsia="Times New Roman" w:hAnsi="Times New Roman" w:cs="Times New Roman"/>
          <w:sz w:val="24"/>
          <w:szCs w:val="24"/>
          <w:lang w:eastAsia="ru-RU"/>
        </w:rPr>
      </w:pPr>
      <w:r w:rsidRPr="001C6A8E">
        <w:rPr>
          <w:rFonts w:ascii="Times New Roman" w:eastAsia="Times New Roman" w:hAnsi="Times New Roman" w:cs="Times New Roman"/>
          <w:sz w:val="24"/>
          <w:szCs w:val="24"/>
          <w:lang w:eastAsia="ru-RU"/>
        </w:rPr>
        <w:t xml:space="preserve">Так, в частности, ставки единого налога снижаются: </w:t>
      </w:r>
    </w:p>
    <w:p w:rsidR="00DE7C04" w:rsidRPr="001C6A8E" w:rsidRDefault="00DE7C04" w:rsidP="00DE7C04">
      <w:pPr>
        <w:spacing w:after="0" w:line="240" w:lineRule="auto"/>
        <w:jc w:val="both"/>
        <w:rPr>
          <w:rFonts w:ascii="Times New Roman" w:eastAsia="Times New Roman" w:hAnsi="Times New Roman" w:cs="Times New Roman"/>
          <w:sz w:val="24"/>
          <w:szCs w:val="24"/>
          <w:lang w:eastAsia="ru-RU"/>
        </w:rPr>
      </w:pPr>
      <w:r w:rsidRPr="001C6A8E">
        <w:rPr>
          <w:rFonts w:ascii="Times New Roman" w:eastAsia="Times New Roman" w:hAnsi="Times New Roman" w:cs="Times New Roman"/>
          <w:b/>
          <w:bCs/>
          <w:sz w:val="24"/>
          <w:szCs w:val="24"/>
          <w:lang w:eastAsia="ru-RU"/>
        </w:rPr>
        <w:t>на 20 процентов</w:t>
      </w:r>
      <w:r w:rsidRPr="001C6A8E">
        <w:rPr>
          <w:rFonts w:ascii="Times New Roman" w:eastAsia="Times New Roman" w:hAnsi="Times New Roman" w:cs="Times New Roman"/>
          <w:sz w:val="24"/>
          <w:szCs w:val="24"/>
          <w:lang w:eastAsia="ru-RU"/>
        </w:rPr>
        <w:t xml:space="preserve"> для плательщиков: </w:t>
      </w:r>
    </w:p>
    <w:p w:rsidR="00DE7C04" w:rsidRPr="001C6A8E" w:rsidRDefault="00DE7C04" w:rsidP="00DE7C04">
      <w:pPr>
        <w:spacing w:after="0" w:line="240" w:lineRule="auto"/>
        <w:jc w:val="both"/>
        <w:rPr>
          <w:rFonts w:ascii="Times New Roman" w:eastAsia="Times New Roman" w:hAnsi="Times New Roman" w:cs="Times New Roman"/>
          <w:sz w:val="24"/>
          <w:szCs w:val="24"/>
          <w:lang w:eastAsia="ru-RU"/>
        </w:rPr>
      </w:pPr>
      <w:r w:rsidRPr="001C6A8E">
        <w:rPr>
          <w:rFonts w:ascii="Times New Roman" w:eastAsia="Times New Roman" w:hAnsi="Times New Roman" w:cs="Times New Roman"/>
          <w:sz w:val="24"/>
          <w:szCs w:val="24"/>
          <w:lang w:eastAsia="ru-RU"/>
        </w:rPr>
        <w:t xml:space="preserve">• достигших общеустановленного пенсионного возраста; </w:t>
      </w:r>
    </w:p>
    <w:p w:rsidR="00DE7C04" w:rsidRPr="001C6A8E" w:rsidRDefault="00DE7C04" w:rsidP="00DE7C04">
      <w:pPr>
        <w:spacing w:after="0" w:line="240" w:lineRule="auto"/>
        <w:jc w:val="both"/>
        <w:rPr>
          <w:rFonts w:ascii="Times New Roman" w:eastAsia="Times New Roman" w:hAnsi="Times New Roman" w:cs="Times New Roman"/>
          <w:sz w:val="24"/>
          <w:szCs w:val="24"/>
          <w:lang w:eastAsia="ru-RU"/>
        </w:rPr>
      </w:pPr>
      <w:r w:rsidRPr="001C6A8E">
        <w:rPr>
          <w:rFonts w:ascii="Times New Roman" w:eastAsia="Times New Roman" w:hAnsi="Times New Roman" w:cs="Times New Roman"/>
          <w:sz w:val="24"/>
          <w:szCs w:val="24"/>
          <w:lang w:eastAsia="ru-RU"/>
        </w:rPr>
        <w:t xml:space="preserve">• инвалидов </w:t>
      </w:r>
      <w:r w:rsidRPr="001C6A8E">
        <w:rPr>
          <w:rFonts w:ascii="Times New Roman" w:eastAsia="Times New Roman" w:hAnsi="Times New Roman" w:cs="Times New Roman"/>
          <w:i/>
          <w:iCs/>
          <w:sz w:val="24"/>
          <w:szCs w:val="24"/>
          <w:lang w:eastAsia="ru-RU"/>
        </w:rPr>
        <w:t xml:space="preserve">(при представлении удостоверения инвалида или пенсионного удостоверения, содержащего данные о назначении его владельцу соответствующей группы инвалидности и сроке, на который она установлена); </w:t>
      </w:r>
    </w:p>
    <w:p w:rsidR="00DE7C04" w:rsidRPr="001C6A8E" w:rsidRDefault="00DE7C04" w:rsidP="00DE7C04">
      <w:pPr>
        <w:spacing w:after="0" w:line="240" w:lineRule="auto"/>
        <w:jc w:val="both"/>
        <w:rPr>
          <w:rFonts w:ascii="Times New Roman" w:eastAsia="Times New Roman" w:hAnsi="Times New Roman" w:cs="Times New Roman"/>
          <w:sz w:val="24"/>
          <w:szCs w:val="24"/>
          <w:lang w:eastAsia="ru-RU"/>
        </w:rPr>
      </w:pPr>
      <w:r w:rsidRPr="001C6A8E">
        <w:rPr>
          <w:rFonts w:ascii="Times New Roman" w:eastAsia="Times New Roman" w:hAnsi="Times New Roman" w:cs="Times New Roman"/>
          <w:sz w:val="24"/>
          <w:szCs w:val="24"/>
          <w:lang w:eastAsia="ru-RU"/>
        </w:rPr>
        <w:t xml:space="preserve">• родителей (усыновителей) в многодетных семьях с тремя и более детьми в возрасте до восемнадцати лет </w:t>
      </w:r>
      <w:r w:rsidRPr="001C6A8E">
        <w:rPr>
          <w:rFonts w:ascii="Times New Roman" w:eastAsia="Times New Roman" w:hAnsi="Times New Roman" w:cs="Times New Roman"/>
          <w:i/>
          <w:iCs/>
          <w:sz w:val="24"/>
          <w:szCs w:val="24"/>
          <w:lang w:eastAsia="ru-RU"/>
        </w:rPr>
        <w:t>(при представлении документа, удостоверяющего личность, и удостоверения многодетной семьи)</w:t>
      </w:r>
      <w:r w:rsidRPr="001C6A8E">
        <w:rPr>
          <w:rFonts w:ascii="Times New Roman" w:eastAsia="Times New Roman" w:hAnsi="Times New Roman" w:cs="Times New Roman"/>
          <w:sz w:val="24"/>
          <w:szCs w:val="24"/>
          <w:lang w:eastAsia="ru-RU"/>
        </w:rPr>
        <w:t xml:space="preserve">; </w:t>
      </w:r>
    </w:p>
    <w:p w:rsidR="00DE7C04" w:rsidRPr="001C6A8E" w:rsidRDefault="00DE7C04" w:rsidP="00DE7C04">
      <w:pPr>
        <w:spacing w:after="0" w:line="240" w:lineRule="auto"/>
        <w:jc w:val="both"/>
        <w:rPr>
          <w:rFonts w:ascii="Times New Roman" w:eastAsia="Times New Roman" w:hAnsi="Times New Roman" w:cs="Times New Roman"/>
          <w:sz w:val="24"/>
          <w:szCs w:val="24"/>
          <w:lang w:eastAsia="ru-RU"/>
        </w:rPr>
      </w:pPr>
      <w:r w:rsidRPr="001C6A8E">
        <w:rPr>
          <w:rFonts w:ascii="Times New Roman" w:eastAsia="Times New Roman" w:hAnsi="Times New Roman" w:cs="Times New Roman"/>
          <w:sz w:val="24"/>
          <w:szCs w:val="24"/>
          <w:lang w:eastAsia="ru-RU"/>
        </w:rPr>
        <w:t xml:space="preserve">• родителей (усыновителей), воспитывающих детей-инвалидов в возрасте до восемнадцати лет, </w:t>
      </w:r>
      <w:r w:rsidRPr="001C6A8E">
        <w:rPr>
          <w:rFonts w:ascii="Times New Roman" w:eastAsia="Times New Roman" w:hAnsi="Times New Roman" w:cs="Times New Roman"/>
          <w:i/>
          <w:iCs/>
          <w:sz w:val="24"/>
          <w:szCs w:val="24"/>
          <w:lang w:eastAsia="ru-RU"/>
        </w:rPr>
        <w:t>(при представлении документа, удостоверяющего личность, и удостоверения ребенка-инвалида</w:t>
      </w:r>
      <w:r w:rsidRPr="001C6A8E">
        <w:rPr>
          <w:rFonts w:ascii="Times New Roman" w:eastAsia="Times New Roman" w:hAnsi="Times New Roman" w:cs="Times New Roman"/>
          <w:sz w:val="24"/>
          <w:szCs w:val="24"/>
          <w:lang w:eastAsia="ru-RU"/>
        </w:rPr>
        <w:t xml:space="preserve">); </w:t>
      </w:r>
    </w:p>
    <w:p w:rsidR="00DE7C04" w:rsidRPr="001C6A8E" w:rsidRDefault="00DE7C04" w:rsidP="00DE7C04">
      <w:pPr>
        <w:spacing w:after="0" w:line="240" w:lineRule="auto"/>
        <w:jc w:val="both"/>
        <w:rPr>
          <w:rFonts w:ascii="Times New Roman" w:eastAsia="Times New Roman" w:hAnsi="Times New Roman" w:cs="Times New Roman"/>
          <w:sz w:val="24"/>
          <w:szCs w:val="24"/>
          <w:lang w:eastAsia="ru-RU"/>
        </w:rPr>
      </w:pPr>
      <w:r w:rsidRPr="001C6A8E">
        <w:rPr>
          <w:rFonts w:ascii="Times New Roman" w:eastAsia="Times New Roman" w:hAnsi="Times New Roman" w:cs="Times New Roman"/>
          <w:b/>
          <w:bCs/>
          <w:sz w:val="24"/>
          <w:szCs w:val="24"/>
          <w:lang w:eastAsia="ru-RU"/>
        </w:rPr>
        <w:t>на 45 процентов</w:t>
      </w:r>
      <w:r w:rsidRPr="001C6A8E">
        <w:rPr>
          <w:rFonts w:ascii="Times New Roman" w:eastAsia="Times New Roman" w:hAnsi="Times New Roman" w:cs="Times New Roman"/>
          <w:sz w:val="24"/>
          <w:szCs w:val="24"/>
          <w:lang w:eastAsia="ru-RU"/>
        </w:rPr>
        <w:t xml:space="preserve"> при наличии права на снижение установленной ставки единого налога одновременно по нескольким вышеуказанным основаниям; </w:t>
      </w:r>
    </w:p>
    <w:p w:rsidR="00027812" w:rsidRPr="00FD1ED7" w:rsidRDefault="00DE7C04" w:rsidP="00FD1ED7">
      <w:pPr>
        <w:spacing w:after="0" w:line="240" w:lineRule="auto"/>
        <w:jc w:val="both"/>
        <w:rPr>
          <w:rFonts w:ascii="Times New Roman" w:eastAsia="Times New Roman" w:hAnsi="Times New Roman" w:cs="Times New Roman"/>
          <w:sz w:val="24"/>
          <w:szCs w:val="24"/>
          <w:lang w:eastAsia="ru-RU"/>
        </w:rPr>
      </w:pPr>
      <w:r w:rsidRPr="001C6A8E">
        <w:rPr>
          <w:rFonts w:ascii="Times New Roman" w:eastAsia="Times New Roman" w:hAnsi="Times New Roman" w:cs="Times New Roman"/>
          <w:b/>
          <w:bCs/>
          <w:sz w:val="24"/>
          <w:szCs w:val="24"/>
          <w:lang w:eastAsia="ru-RU"/>
        </w:rPr>
        <w:t>на 100 процентов</w:t>
      </w:r>
      <w:r w:rsidRPr="001C6A8E">
        <w:rPr>
          <w:rFonts w:ascii="Times New Roman" w:eastAsia="Times New Roman" w:hAnsi="Times New Roman" w:cs="Times New Roman"/>
          <w:sz w:val="24"/>
          <w:szCs w:val="24"/>
          <w:lang w:eastAsia="ru-RU"/>
        </w:rPr>
        <w:t xml:space="preserve"> для родителей (усыновителей), являющихся инвалидами и (или) группы и воспитывающих несовершеннолетних детей и (или) детей, получающих образование в дневной форме получения образования, при условии, что супруг (супруга) плательщика также является инвалидом и (или) группы </w:t>
      </w:r>
      <w:r w:rsidRPr="001C6A8E">
        <w:rPr>
          <w:rFonts w:ascii="Times New Roman" w:eastAsia="Times New Roman" w:hAnsi="Times New Roman" w:cs="Times New Roman"/>
          <w:i/>
          <w:iCs/>
          <w:sz w:val="24"/>
          <w:szCs w:val="24"/>
          <w:lang w:eastAsia="ru-RU"/>
        </w:rPr>
        <w:t xml:space="preserve">(при представлении удостоверений инвалида или пенсионных удостоверений, содержащих данные о назначении их владельцам соответствующей группы инвалидности, копии свидетельства о рождении ребенка и (или) справки (ее копии) о том, что ребенок является обучающимся и получает образование в дневной форме получения образования). </w:t>
      </w:r>
    </w:p>
    <w:p w:rsidR="00DE7C04" w:rsidRPr="00CE427A" w:rsidRDefault="00DE7C04" w:rsidP="00DE7C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E427A">
        <w:rPr>
          <w:rFonts w:ascii="Times New Roman" w:eastAsia="Times New Roman" w:hAnsi="Times New Roman" w:cs="Times New Roman"/>
          <w:b/>
          <w:bCs/>
          <w:kern w:val="36"/>
          <w:sz w:val="48"/>
          <w:szCs w:val="48"/>
          <w:lang w:eastAsia="ru-RU"/>
        </w:rPr>
        <w:t xml:space="preserve">Уплата единого налога </w:t>
      </w:r>
    </w:p>
    <w:p w:rsidR="00DE7C04" w:rsidRPr="00CE427A" w:rsidRDefault="00DE7C04" w:rsidP="00DE7C04">
      <w:pPr>
        <w:spacing w:after="0" w:line="240" w:lineRule="auto"/>
        <w:jc w:val="both"/>
        <w:rPr>
          <w:rFonts w:ascii="Times New Roman" w:eastAsia="Times New Roman" w:hAnsi="Times New Roman" w:cs="Times New Roman"/>
          <w:sz w:val="24"/>
          <w:szCs w:val="24"/>
          <w:lang w:eastAsia="ru-RU"/>
        </w:rPr>
      </w:pPr>
      <w:r w:rsidRPr="00CE427A">
        <w:rPr>
          <w:rFonts w:ascii="Times New Roman" w:eastAsia="Times New Roman" w:hAnsi="Times New Roman" w:cs="Times New Roman"/>
          <w:b/>
          <w:bCs/>
          <w:sz w:val="24"/>
          <w:szCs w:val="24"/>
          <w:lang w:eastAsia="ru-RU"/>
        </w:rPr>
        <w:t>Уплата</w:t>
      </w:r>
      <w:r w:rsidRPr="00CE427A">
        <w:rPr>
          <w:rFonts w:ascii="Times New Roman" w:eastAsia="Times New Roman" w:hAnsi="Times New Roman" w:cs="Times New Roman"/>
          <w:sz w:val="24"/>
          <w:szCs w:val="24"/>
          <w:lang w:eastAsia="ru-RU"/>
        </w:rPr>
        <w:t xml:space="preserve"> налога производится до начала осуществления деятельности и только за те месяцы, в которых осуществляется деятельность. </w:t>
      </w:r>
    </w:p>
    <w:p w:rsidR="00DE7C04" w:rsidRPr="00CE427A"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CE427A" w:rsidRDefault="00DE7C04" w:rsidP="00DE7C04">
      <w:pPr>
        <w:spacing w:after="0" w:line="240" w:lineRule="auto"/>
        <w:jc w:val="both"/>
        <w:rPr>
          <w:rFonts w:ascii="Times New Roman" w:eastAsia="Times New Roman" w:hAnsi="Times New Roman" w:cs="Times New Roman"/>
          <w:sz w:val="24"/>
          <w:szCs w:val="24"/>
          <w:lang w:eastAsia="ru-RU"/>
        </w:rPr>
      </w:pPr>
      <w:r w:rsidRPr="00CE427A">
        <w:rPr>
          <w:rFonts w:ascii="Times New Roman" w:eastAsia="Times New Roman" w:hAnsi="Times New Roman" w:cs="Times New Roman"/>
          <w:sz w:val="24"/>
          <w:szCs w:val="24"/>
          <w:lang w:eastAsia="ru-RU"/>
        </w:rPr>
        <w:t xml:space="preserve">Если физическое лицо представило в налоговый орган уведомление об осуществлении деятельности в течение нескольких месяцев, то налоговый орган исчислит сумму единого налога за каждый месяц осуществления деятельности, указанный в уведомлении, соответственно, физическое лицо обязано будет до начала каждого месяца осуществления деятельности уплатить рассчитанную сумму единого налога. Также физическое лицо вправе уплатить всю рассчитанную сумму единого налога сразу до начала осуществления деятельности в первом месяце, указанном в уведомлении. </w:t>
      </w:r>
    </w:p>
    <w:p w:rsidR="00DE7C04" w:rsidRPr="00CE427A"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CE427A" w:rsidRDefault="00DE7C04" w:rsidP="00DE7C04">
      <w:pPr>
        <w:spacing w:after="0" w:line="240" w:lineRule="auto"/>
        <w:jc w:val="both"/>
        <w:rPr>
          <w:rFonts w:ascii="Times New Roman" w:eastAsia="Times New Roman" w:hAnsi="Times New Roman" w:cs="Times New Roman"/>
          <w:sz w:val="24"/>
          <w:szCs w:val="24"/>
          <w:lang w:eastAsia="ru-RU"/>
        </w:rPr>
      </w:pPr>
      <w:r w:rsidRPr="00CE427A">
        <w:rPr>
          <w:rFonts w:ascii="Times New Roman" w:eastAsia="Times New Roman" w:hAnsi="Times New Roman" w:cs="Times New Roman"/>
          <w:b/>
          <w:bCs/>
          <w:sz w:val="24"/>
          <w:szCs w:val="24"/>
          <w:lang w:eastAsia="ru-RU"/>
        </w:rPr>
        <w:lastRenderedPageBreak/>
        <w:t>Произвести уплату единого налога</w:t>
      </w:r>
      <w:r w:rsidRPr="00CE427A">
        <w:rPr>
          <w:rFonts w:ascii="Times New Roman" w:eastAsia="Times New Roman" w:hAnsi="Times New Roman" w:cs="Times New Roman"/>
          <w:sz w:val="24"/>
          <w:szCs w:val="24"/>
          <w:lang w:eastAsia="ru-RU"/>
        </w:rPr>
        <w:t xml:space="preserve"> физическое лицо вправе любым удобным для него способом. Как правило, уплата сбора производится через расчетно-кассовые центры учреждений банков. Произвести уплату единого налога физическое лицо также вправе через автоматизированную информационную систему единого расчетного и информационного пространства (АИС ЕРИП), созданную Национальным банком Республики Беларусь в целях упрощения организации приема платежей от физических и юридических лиц. </w:t>
      </w:r>
    </w:p>
    <w:p w:rsidR="00DE7C04" w:rsidRPr="00CE427A"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CE427A" w:rsidRDefault="00DE7C04" w:rsidP="00DE7C04">
      <w:pPr>
        <w:spacing w:after="0" w:line="240" w:lineRule="auto"/>
        <w:jc w:val="both"/>
        <w:rPr>
          <w:rFonts w:ascii="Times New Roman" w:eastAsia="Times New Roman" w:hAnsi="Times New Roman" w:cs="Times New Roman"/>
          <w:sz w:val="24"/>
          <w:szCs w:val="24"/>
          <w:lang w:eastAsia="ru-RU"/>
        </w:rPr>
      </w:pPr>
      <w:r w:rsidRPr="00CE427A">
        <w:rPr>
          <w:rFonts w:ascii="Times New Roman" w:eastAsia="Times New Roman" w:hAnsi="Times New Roman" w:cs="Times New Roman"/>
          <w:sz w:val="24"/>
          <w:szCs w:val="24"/>
          <w:lang w:eastAsia="ru-RU"/>
        </w:rPr>
        <w:t xml:space="preserve">В документе об уплате единого налога физическое лицо указывает вид деятельности, период осуществления деятельности, за который произведена уплата единого налога (например, месяц и год) и место осуществления деятельности. </w:t>
      </w:r>
    </w:p>
    <w:p w:rsidR="00DE7C04" w:rsidRPr="00CE427A"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7D58B1" w:rsidRDefault="00DE7C04" w:rsidP="007D58B1">
      <w:pPr>
        <w:spacing w:after="0" w:line="240" w:lineRule="auto"/>
        <w:jc w:val="both"/>
        <w:rPr>
          <w:rFonts w:ascii="Times New Roman" w:eastAsia="Times New Roman" w:hAnsi="Times New Roman" w:cs="Times New Roman"/>
          <w:sz w:val="24"/>
          <w:szCs w:val="24"/>
          <w:lang w:eastAsia="ru-RU"/>
        </w:rPr>
      </w:pPr>
      <w:r w:rsidRPr="00CE427A">
        <w:rPr>
          <w:rFonts w:ascii="Times New Roman" w:eastAsia="Times New Roman" w:hAnsi="Times New Roman" w:cs="Times New Roman"/>
          <w:sz w:val="24"/>
          <w:szCs w:val="24"/>
          <w:lang w:eastAsia="ru-RU"/>
        </w:rPr>
        <w:t xml:space="preserve">Документ об уплате единого налога должен находиться в месте, где физическое лицо оказывает услуги, выполняет работы, реализует товары. </w:t>
      </w:r>
      <w:bookmarkStart w:id="0" w:name="_GoBack"/>
      <w:bookmarkEnd w:id="0"/>
    </w:p>
    <w:p w:rsidR="00DE7C04" w:rsidRPr="00500A0F" w:rsidRDefault="00DE7C04" w:rsidP="00DE7C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0A0F">
        <w:rPr>
          <w:rFonts w:ascii="Times New Roman" w:eastAsia="Times New Roman" w:hAnsi="Times New Roman" w:cs="Times New Roman"/>
          <w:b/>
          <w:bCs/>
          <w:kern w:val="36"/>
          <w:sz w:val="48"/>
          <w:szCs w:val="48"/>
          <w:lang w:eastAsia="ru-RU"/>
        </w:rPr>
        <w:t xml:space="preserve">Перерасчет единого налога </w:t>
      </w:r>
    </w:p>
    <w:p w:rsidR="00DE7C04" w:rsidRPr="00500A0F" w:rsidRDefault="00DE7C04" w:rsidP="00DE7C04">
      <w:pPr>
        <w:spacing w:after="0" w:line="240" w:lineRule="auto"/>
        <w:jc w:val="both"/>
        <w:rPr>
          <w:rFonts w:ascii="Times New Roman" w:eastAsia="Times New Roman" w:hAnsi="Times New Roman" w:cs="Times New Roman"/>
          <w:sz w:val="24"/>
          <w:szCs w:val="24"/>
          <w:lang w:eastAsia="ru-RU"/>
        </w:rPr>
      </w:pPr>
      <w:r w:rsidRPr="00500A0F">
        <w:rPr>
          <w:rFonts w:ascii="Times New Roman" w:eastAsia="Times New Roman" w:hAnsi="Times New Roman" w:cs="Times New Roman"/>
          <w:sz w:val="24"/>
          <w:szCs w:val="24"/>
          <w:lang w:eastAsia="ru-RU"/>
        </w:rPr>
        <w:t xml:space="preserve">У физического лица - плательщика единого налога в процессе осуществления деятельности могут возникнуть непредвиденные ситуации </w:t>
      </w:r>
      <w:r w:rsidRPr="00500A0F">
        <w:rPr>
          <w:rFonts w:ascii="Times New Roman" w:eastAsia="Times New Roman" w:hAnsi="Times New Roman" w:cs="Times New Roman"/>
          <w:i/>
          <w:iCs/>
          <w:sz w:val="24"/>
          <w:szCs w:val="24"/>
          <w:lang w:eastAsia="ru-RU"/>
        </w:rPr>
        <w:t>(например, болезнь, утрата права пользования торговым местом в связи с регорганизацией рынка)</w:t>
      </w:r>
      <w:r w:rsidRPr="00500A0F">
        <w:rPr>
          <w:rFonts w:ascii="Times New Roman" w:eastAsia="Times New Roman" w:hAnsi="Times New Roman" w:cs="Times New Roman"/>
          <w:sz w:val="24"/>
          <w:szCs w:val="24"/>
          <w:lang w:eastAsia="ru-RU"/>
        </w:rPr>
        <w:t xml:space="preserve">, в результате которых физическое лицо, уплатившее за соответствующий период единый налог, вынуждено приостановить либо вовсе прекратить осуществление деятельности. </w:t>
      </w:r>
    </w:p>
    <w:p w:rsidR="00DE7C04" w:rsidRPr="00500A0F"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500A0F" w:rsidRDefault="00DE7C04" w:rsidP="00DE7C04">
      <w:pPr>
        <w:spacing w:after="0" w:line="240" w:lineRule="auto"/>
        <w:jc w:val="both"/>
        <w:rPr>
          <w:rFonts w:ascii="Times New Roman" w:eastAsia="Times New Roman" w:hAnsi="Times New Roman" w:cs="Times New Roman"/>
          <w:sz w:val="24"/>
          <w:szCs w:val="24"/>
          <w:lang w:eastAsia="ru-RU"/>
        </w:rPr>
      </w:pPr>
      <w:r w:rsidRPr="00500A0F">
        <w:rPr>
          <w:rFonts w:ascii="Times New Roman" w:eastAsia="Times New Roman" w:hAnsi="Times New Roman" w:cs="Times New Roman"/>
          <w:sz w:val="24"/>
          <w:szCs w:val="24"/>
          <w:lang w:eastAsia="ru-RU"/>
        </w:rPr>
        <w:t xml:space="preserve">Для таких случаев для плательщиков единого налога законодательством предусмотрена возможность перерасчета единого налога с его последующим возвратом (зачетом) из бюджета, но при соблюдении определенных условий. </w:t>
      </w:r>
    </w:p>
    <w:p w:rsidR="00DE7C04" w:rsidRPr="00500A0F"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500A0F" w:rsidRDefault="00DE7C04" w:rsidP="00DE7C04">
      <w:pPr>
        <w:spacing w:after="0" w:line="240" w:lineRule="auto"/>
        <w:jc w:val="both"/>
        <w:rPr>
          <w:rFonts w:ascii="Times New Roman" w:eastAsia="Times New Roman" w:hAnsi="Times New Roman" w:cs="Times New Roman"/>
          <w:sz w:val="24"/>
          <w:szCs w:val="24"/>
          <w:lang w:eastAsia="ru-RU"/>
        </w:rPr>
      </w:pPr>
      <w:r w:rsidRPr="00500A0F">
        <w:rPr>
          <w:rFonts w:ascii="Times New Roman" w:eastAsia="Times New Roman" w:hAnsi="Times New Roman" w:cs="Times New Roman"/>
          <w:b/>
          <w:bCs/>
          <w:sz w:val="24"/>
          <w:szCs w:val="24"/>
          <w:lang w:eastAsia="ru-RU"/>
        </w:rPr>
        <w:t>Перечень оснований</w:t>
      </w:r>
      <w:r w:rsidRPr="00500A0F">
        <w:rPr>
          <w:rFonts w:ascii="Times New Roman" w:eastAsia="Times New Roman" w:hAnsi="Times New Roman" w:cs="Times New Roman"/>
          <w:sz w:val="24"/>
          <w:szCs w:val="24"/>
          <w:lang w:eastAsia="ru-RU"/>
        </w:rPr>
        <w:t xml:space="preserve">, по которым физическое вправе обратиться в налоговый орган за перерасчетом единого налога с последующим его зачетом (возвратом), является исчерпывающим и включает в себя следующие случаи: </w:t>
      </w:r>
    </w:p>
    <w:p w:rsidR="00DE7C04" w:rsidRPr="00500A0F" w:rsidRDefault="00DE7C04" w:rsidP="00DE7C04">
      <w:pPr>
        <w:spacing w:after="0" w:line="240" w:lineRule="auto"/>
        <w:jc w:val="both"/>
        <w:rPr>
          <w:rFonts w:ascii="Times New Roman" w:eastAsia="Times New Roman" w:hAnsi="Times New Roman" w:cs="Times New Roman"/>
          <w:sz w:val="24"/>
          <w:szCs w:val="24"/>
          <w:lang w:eastAsia="ru-RU"/>
        </w:rPr>
      </w:pPr>
      <w:r w:rsidRPr="00500A0F">
        <w:rPr>
          <w:rFonts w:ascii="Times New Roman" w:eastAsia="Times New Roman" w:hAnsi="Times New Roman" w:cs="Times New Roman"/>
          <w:sz w:val="24"/>
          <w:szCs w:val="24"/>
          <w:lang w:eastAsia="ru-RU"/>
        </w:rPr>
        <w:t xml:space="preserve">• временная нетрудоспособность плательщика, если такая нетрудоспособность повлекла прекращение работы обслуживающего объекта, торгового места, а при реализации работ, услуг вне обслуживающего объекта, - </w:t>
      </w:r>
      <w:r w:rsidRPr="00500A0F">
        <w:rPr>
          <w:rFonts w:ascii="Times New Roman" w:eastAsia="Times New Roman" w:hAnsi="Times New Roman" w:cs="Times New Roman"/>
          <w:i/>
          <w:iCs/>
          <w:sz w:val="24"/>
          <w:szCs w:val="24"/>
          <w:lang w:eastAsia="ru-RU"/>
        </w:rPr>
        <w:t>прекращение деятельности, облагаемой единым налогом, - на основании выдаваемых уполномоченными органами документов или заверенных в установленном порядке их копий, подтверждающих нетрудоспособность (листок нетрудоспособности (справка о временной нетрудоспособности), выданные и оформленные в соответствии с законодательством, или его (ее) дубликат);</w:t>
      </w:r>
      <w:r w:rsidRPr="00500A0F">
        <w:rPr>
          <w:rFonts w:ascii="Times New Roman" w:eastAsia="Times New Roman" w:hAnsi="Times New Roman" w:cs="Times New Roman"/>
          <w:sz w:val="24"/>
          <w:szCs w:val="24"/>
          <w:lang w:eastAsia="ru-RU"/>
        </w:rPr>
        <w:t xml:space="preserve"> </w:t>
      </w:r>
    </w:p>
    <w:p w:rsidR="00DE7C04" w:rsidRPr="00500A0F" w:rsidRDefault="00DE7C04" w:rsidP="00DE7C04">
      <w:pPr>
        <w:spacing w:after="0" w:line="240" w:lineRule="auto"/>
        <w:jc w:val="both"/>
        <w:rPr>
          <w:rFonts w:ascii="Times New Roman" w:eastAsia="Times New Roman" w:hAnsi="Times New Roman" w:cs="Times New Roman"/>
          <w:sz w:val="24"/>
          <w:szCs w:val="24"/>
          <w:lang w:eastAsia="ru-RU"/>
        </w:rPr>
      </w:pPr>
      <w:r w:rsidRPr="00500A0F">
        <w:rPr>
          <w:rFonts w:ascii="Times New Roman" w:eastAsia="Times New Roman" w:hAnsi="Times New Roman" w:cs="Times New Roman"/>
          <w:sz w:val="24"/>
          <w:szCs w:val="24"/>
          <w:lang w:eastAsia="ru-RU"/>
        </w:rPr>
        <w:t xml:space="preserve">• утрата плательщиком права пользования торговыми, обслуживающими объектами, торговыми местами, в том числе помещениями (зданиями), используемыми для осуществления деятельности, - </w:t>
      </w:r>
      <w:r w:rsidRPr="00500A0F">
        <w:rPr>
          <w:rFonts w:ascii="Times New Roman" w:eastAsia="Times New Roman" w:hAnsi="Times New Roman" w:cs="Times New Roman"/>
          <w:i/>
          <w:iCs/>
          <w:sz w:val="24"/>
          <w:szCs w:val="24"/>
          <w:lang w:eastAsia="ru-RU"/>
        </w:rPr>
        <w:t>на основании документов, подтверждающих эту утрату, или заверенных в установленном порядке их копий;</w:t>
      </w:r>
      <w:r w:rsidRPr="00500A0F">
        <w:rPr>
          <w:rFonts w:ascii="Times New Roman" w:eastAsia="Times New Roman" w:hAnsi="Times New Roman" w:cs="Times New Roman"/>
          <w:sz w:val="24"/>
          <w:szCs w:val="24"/>
          <w:lang w:eastAsia="ru-RU"/>
        </w:rPr>
        <w:t xml:space="preserve"> </w:t>
      </w:r>
    </w:p>
    <w:p w:rsidR="00DE7C04" w:rsidRPr="00500A0F" w:rsidRDefault="00DE7C04" w:rsidP="00DE7C04">
      <w:pPr>
        <w:spacing w:after="0" w:line="240" w:lineRule="auto"/>
        <w:jc w:val="both"/>
        <w:rPr>
          <w:rFonts w:ascii="Times New Roman" w:eastAsia="Times New Roman" w:hAnsi="Times New Roman" w:cs="Times New Roman"/>
          <w:sz w:val="24"/>
          <w:szCs w:val="24"/>
          <w:lang w:eastAsia="ru-RU"/>
        </w:rPr>
      </w:pPr>
      <w:r w:rsidRPr="00500A0F">
        <w:rPr>
          <w:rFonts w:ascii="Times New Roman" w:eastAsia="Times New Roman" w:hAnsi="Times New Roman" w:cs="Times New Roman"/>
          <w:sz w:val="24"/>
          <w:szCs w:val="24"/>
          <w:lang w:eastAsia="ru-RU"/>
        </w:rPr>
        <w:t xml:space="preserve">• неосуществление деятельности вследствие принятия государственными органами решений, препятствующих ее осуществлению, - </w:t>
      </w:r>
      <w:r w:rsidRPr="00500A0F">
        <w:rPr>
          <w:rFonts w:ascii="Times New Roman" w:eastAsia="Times New Roman" w:hAnsi="Times New Roman" w:cs="Times New Roman"/>
          <w:i/>
          <w:iCs/>
          <w:sz w:val="24"/>
          <w:szCs w:val="24"/>
          <w:lang w:eastAsia="ru-RU"/>
        </w:rPr>
        <w:t>на основании решений этих органов или заверенных в установленном порядке копий решений этих органов или иных документов;</w:t>
      </w:r>
      <w:r w:rsidRPr="00500A0F">
        <w:rPr>
          <w:rFonts w:ascii="Times New Roman" w:eastAsia="Times New Roman" w:hAnsi="Times New Roman" w:cs="Times New Roman"/>
          <w:sz w:val="24"/>
          <w:szCs w:val="24"/>
          <w:lang w:eastAsia="ru-RU"/>
        </w:rPr>
        <w:t xml:space="preserve"> </w:t>
      </w:r>
    </w:p>
    <w:p w:rsidR="00DE7C04" w:rsidRPr="00500A0F" w:rsidRDefault="00DE7C04" w:rsidP="00DE7C04">
      <w:pPr>
        <w:spacing w:after="0" w:line="240" w:lineRule="auto"/>
        <w:jc w:val="both"/>
        <w:rPr>
          <w:rFonts w:ascii="Times New Roman" w:eastAsia="Times New Roman" w:hAnsi="Times New Roman" w:cs="Times New Roman"/>
          <w:sz w:val="24"/>
          <w:szCs w:val="24"/>
          <w:lang w:eastAsia="ru-RU"/>
        </w:rPr>
      </w:pPr>
      <w:r w:rsidRPr="00500A0F">
        <w:rPr>
          <w:rFonts w:ascii="Times New Roman" w:eastAsia="Times New Roman" w:hAnsi="Times New Roman" w:cs="Times New Roman"/>
          <w:sz w:val="24"/>
          <w:szCs w:val="24"/>
          <w:lang w:eastAsia="ru-RU"/>
        </w:rPr>
        <w:t xml:space="preserve">• неосуществление деятельности в результате возникновения чрезвычайных ситуаций. </w:t>
      </w:r>
    </w:p>
    <w:p w:rsidR="00DE7C04" w:rsidRPr="00500A0F"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500A0F" w:rsidRDefault="00DE7C04" w:rsidP="00DE7C04">
      <w:pPr>
        <w:spacing w:after="0" w:line="240" w:lineRule="auto"/>
        <w:jc w:val="both"/>
        <w:rPr>
          <w:rFonts w:ascii="Times New Roman" w:eastAsia="Times New Roman" w:hAnsi="Times New Roman" w:cs="Times New Roman"/>
          <w:sz w:val="24"/>
          <w:szCs w:val="24"/>
          <w:lang w:eastAsia="ru-RU"/>
        </w:rPr>
      </w:pPr>
      <w:r w:rsidRPr="00500A0F">
        <w:rPr>
          <w:rFonts w:ascii="Times New Roman" w:eastAsia="Times New Roman" w:hAnsi="Times New Roman" w:cs="Times New Roman"/>
          <w:sz w:val="24"/>
          <w:szCs w:val="24"/>
          <w:lang w:eastAsia="ru-RU"/>
        </w:rPr>
        <w:t xml:space="preserve">В таких ситуациях физическому лицу необходимо обратиться в налоговый орган с соответствующим письменным уведомлением, к которому приложить документы или копии, подтверждающие наличие оснований для перерасчета единого налога. На основании представленных уведомления и документов налоговый орган в течение одного рабочего дня производит </w:t>
      </w:r>
      <w:r w:rsidRPr="00500A0F">
        <w:rPr>
          <w:rFonts w:ascii="Times New Roman" w:eastAsia="Times New Roman" w:hAnsi="Times New Roman" w:cs="Times New Roman"/>
          <w:b/>
          <w:bCs/>
          <w:sz w:val="24"/>
          <w:szCs w:val="24"/>
          <w:lang w:eastAsia="ru-RU"/>
        </w:rPr>
        <w:t>перерасчет единого налога</w:t>
      </w:r>
      <w:r w:rsidRPr="00500A0F">
        <w:rPr>
          <w:rFonts w:ascii="Times New Roman" w:eastAsia="Times New Roman" w:hAnsi="Times New Roman" w:cs="Times New Roman"/>
          <w:sz w:val="24"/>
          <w:szCs w:val="24"/>
          <w:lang w:eastAsia="ru-RU"/>
        </w:rPr>
        <w:t xml:space="preserve"> и определяет сумму налога, подлежащую зачету или возврату гражданину. </w:t>
      </w:r>
    </w:p>
    <w:p w:rsidR="00DE7C04" w:rsidRPr="00500A0F"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FD1ED7" w:rsidRDefault="00DE7C04" w:rsidP="00FD1ED7">
      <w:pPr>
        <w:spacing w:after="0" w:line="240" w:lineRule="auto"/>
        <w:jc w:val="both"/>
        <w:rPr>
          <w:rFonts w:ascii="Times New Roman" w:eastAsia="Times New Roman" w:hAnsi="Times New Roman" w:cs="Times New Roman"/>
          <w:sz w:val="24"/>
          <w:szCs w:val="24"/>
          <w:lang w:eastAsia="ru-RU"/>
        </w:rPr>
      </w:pPr>
      <w:r w:rsidRPr="00500A0F">
        <w:rPr>
          <w:rFonts w:ascii="Times New Roman" w:eastAsia="Times New Roman" w:hAnsi="Times New Roman" w:cs="Times New Roman"/>
          <w:sz w:val="24"/>
          <w:szCs w:val="24"/>
          <w:lang w:eastAsia="ru-RU"/>
        </w:rPr>
        <w:t>Налоговый орган обязан сообщить физическому лицу о сумме излишне уплаченного единого налога, образовавшегося в результате его перерасчета, не позднее пяти дней со дня произведения перерасчета. В этих целях налоговый орган направляет сообщение установленной формы (</w:t>
      </w:r>
      <w:hyperlink r:id="rId10" w:history="1">
        <w:r w:rsidRPr="00500A0F">
          <w:rPr>
            <w:rFonts w:ascii="Times New Roman" w:eastAsia="Times New Roman" w:hAnsi="Times New Roman" w:cs="Times New Roman"/>
            <w:color w:val="0000FF"/>
            <w:sz w:val="24"/>
            <w:szCs w:val="24"/>
            <w:u w:val="single"/>
            <w:lang w:eastAsia="ru-RU"/>
          </w:rPr>
          <w:t>приложение 31 к постановлению</w:t>
        </w:r>
      </w:hyperlink>
      <w:r w:rsidRPr="00500A0F">
        <w:rPr>
          <w:rFonts w:ascii="Times New Roman" w:eastAsia="Times New Roman" w:hAnsi="Times New Roman" w:cs="Times New Roman"/>
          <w:sz w:val="24"/>
          <w:szCs w:val="24"/>
          <w:lang w:eastAsia="ru-RU"/>
        </w:rPr>
        <w:t xml:space="preserve"> Министерства по налогам и сборам Республики Беларусь от 26.04.2013 № 14 «О некоторых вопросах осуществления налоговыми органами административных процедур, установлении форм некоторых документов и признании утратившими силу некоторых постановлений Министерства по налогам и сборам Республики Беларусь и отдельных структурных элементов постановлений Министерства по налогам и сборам Республики Беларусь») в электронном виде через личный кабинет либо на бумажном носителе. Также налоговый орган вправе выдать на руки плательщику такое сообщение, получение которого подтверждается подписью плательщика. </w:t>
      </w:r>
    </w:p>
    <w:p w:rsidR="00DE7C04" w:rsidRPr="00FA1E53" w:rsidRDefault="00DE7C04" w:rsidP="00DE7C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A1E53">
        <w:rPr>
          <w:rFonts w:ascii="Times New Roman" w:eastAsia="Times New Roman" w:hAnsi="Times New Roman" w:cs="Times New Roman"/>
          <w:b/>
          <w:bCs/>
          <w:kern w:val="36"/>
          <w:sz w:val="48"/>
          <w:szCs w:val="48"/>
          <w:lang w:eastAsia="ru-RU"/>
        </w:rPr>
        <w:t xml:space="preserve">Иные условия осуществления деятельности </w:t>
      </w:r>
    </w:p>
    <w:p w:rsidR="00DE7C04" w:rsidRPr="00FA1E53" w:rsidRDefault="00DE7C04" w:rsidP="00DE7C04">
      <w:pPr>
        <w:spacing w:after="0" w:line="240" w:lineRule="auto"/>
        <w:jc w:val="both"/>
        <w:rPr>
          <w:rFonts w:ascii="Times New Roman" w:eastAsia="Times New Roman" w:hAnsi="Times New Roman" w:cs="Times New Roman"/>
          <w:sz w:val="24"/>
          <w:szCs w:val="24"/>
          <w:lang w:eastAsia="ru-RU"/>
        </w:rPr>
      </w:pPr>
      <w:r w:rsidRPr="00FA1E53">
        <w:rPr>
          <w:rFonts w:ascii="Times New Roman" w:eastAsia="Times New Roman" w:hAnsi="Times New Roman" w:cs="Times New Roman"/>
          <w:sz w:val="24"/>
          <w:szCs w:val="24"/>
          <w:lang w:eastAsia="ru-RU"/>
        </w:rPr>
        <w:t xml:space="preserve">При осуществлении деятельности, не относящейся к предпринимательской, на физических лиц </w:t>
      </w:r>
      <w:r w:rsidRPr="00FA1E53">
        <w:rPr>
          <w:rFonts w:ascii="Times New Roman" w:eastAsia="Times New Roman" w:hAnsi="Times New Roman" w:cs="Times New Roman"/>
          <w:b/>
          <w:bCs/>
          <w:sz w:val="24"/>
          <w:szCs w:val="24"/>
          <w:lang w:eastAsia="ru-RU"/>
        </w:rPr>
        <w:t>не возлагается обязанность по соблюдению установленного законодательством порядка приема наличных денежных средств.</w:t>
      </w:r>
      <w:r w:rsidRPr="00FA1E53">
        <w:rPr>
          <w:rFonts w:ascii="Times New Roman" w:eastAsia="Times New Roman" w:hAnsi="Times New Roman" w:cs="Times New Roman"/>
          <w:sz w:val="24"/>
          <w:szCs w:val="24"/>
          <w:lang w:eastAsia="ru-RU"/>
        </w:rPr>
        <w:t xml:space="preserve"> Соответственно, физические лица при осуществлении такой деятельности, вправе принимать от граждан наличные денежные средства за оказанные ими услуги, выполненные работы, реализованные товары без оформления документов, подтверждающих такой прием. При этом такие физические лица не смогут, например, приобрести и использовать для приема наличных денежных средств квитанции о приеме наличных денежных средств при продаже товаров (выполнении работ, оказании услуг) без применения кассовых суммирующих аппаратов и (или) специальных компьютерных систем и платежных терминалов, правом на приобретение и использование которых обладают только индивидуальные предприниматели и организации. </w:t>
      </w:r>
    </w:p>
    <w:p w:rsidR="00DE7C04" w:rsidRPr="00FA1E53"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FA1E53" w:rsidRDefault="00DE7C04" w:rsidP="00DE7C04">
      <w:pPr>
        <w:spacing w:after="0" w:line="240" w:lineRule="auto"/>
        <w:jc w:val="both"/>
        <w:rPr>
          <w:rFonts w:ascii="Times New Roman" w:eastAsia="Times New Roman" w:hAnsi="Times New Roman" w:cs="Times New Roman"/>
          <w:sz w:val="24"/>
          <w:szCs w:val="24"/>
          <w:lang w:eastAsia="ru-RU"/>
        </w:rPr>
      </w:pPr>
      <w:r w:rsidRPr="00FA1E53">
        <w:rPr>
          <w:rFonts w:ascii="Times New Roman" w:eastAsia="Times New Roman" w:hAnsi="Times New Roman" w:cs="Times New Roman"/>
          <w:sz w:val="24"/>
          <w:szCs w:val="24"/>
          <w:lang w:eastAsia="ru-RU"/>
        </w:rPr>
        <w:t xml:space="preserve">Также при осуществлении деятельности, не относящейся к предпринимательской, на физических лиц </w:t>
      </w:r>
      <w:r w:rsidRPr="00FA1E53">
        <w:rPr>
          <w:rFonts w:ascii="Times New Roman" w:eastAsia="Times New Roman" w:hAnsi="Times New Roman" w:cs="Times New Roman"/>
          <w:b/>
          <w:bCs/>
          <w:sz w:val="24"/>
          <w:szCs w:val="24"/>
          <w:lang w:eastAsia="ru-RU"/>
        </w:rPr>
        <w:t>не возлагается обязанность по ведению учета полученных доходов и представлению в налоговый орган налоговых деклараций (расчетов) в связи с осуществлением деятельности.</w:t>
      </w:r>
      <w:r w:rsidRPr="00FA1E53">
        <w:rPr>
          <w:rFonts w:ascii="Times New Roman" w:eastAsia="Times New Roman" w:hAnsi="Times New Roman" w:cs="Times New Roman"/>
          <w:sz w:val="24"/>
          <w:szCs w:val="24"/>
          <w:lang w:eastAsia="ru-RU"/>
        </w:rPr>
        <w:t xml:space="preserve"> То есть при осуществлении деятельности, не относящейся к предпринимательской, физическому лицу не надо на постоянной основе подсчитывать полученные доходы, и отчитываться об их сумме перед налоговым органом. Также таким лицам не требуется обеспечивать наличие книги замечаний и предложений и книги проверок (ревизий). </w:t>
      </w:r>
    </w:p>
    <w:p w:rsidR="00DE7C04" w:rsidRPr="00816775" w:rsidRDefault="00DE7C04" w:rsidP="00DE7C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16775">
        <w:rPr>
          <w:rFonts w:ascii="Times New Roman" w:eastAsia="Times New Roman" w:hAnsi="Times New Roman" w:cs="Times New Roman"/>
          <w:b/>
          <w:bCs/>
          <w:kern w:val="36"/>
          <w:sz w:val="48"/>
          <w:szCs w:val="48"/>
          <w:lang w:eastAsia="ru-RU"/>
        </w:rPr>
        <w:t xml:space="preserve">Размещение рекламы физическим лицом в целях осуществления деятельности, не относящейся к предпринимательской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В соответствии со статьей 2 Закона Республики Беларусь от 10 мая 2007 года «О рекламе» (далее – Закон):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b/>
          <w:bCs/>
          <w:sz w:val="24"/>
          <w:szCs w:val="24"/>
          <w:lang w:eastAsia="ru-RU"/>
        </w:rPr>
        <w:t>рекламодатель</w:t>
      </w:r>
      <w:r w:rsidRPr="00816775">
        <w:rPr>
          <w:rFonts w:ascii="Times New Roman" w:eastAsia="Times New Roman" w:hAnsi="Times New Roman" w:cs="Times New Roman"/>
          <w:sz w:val="24"/>
          <w:szCs w:val="24"/>
          <w:lang w:eastAsia="ru-RU"/>
        </w:rPr>
        <w:t xml:space="preserve"> – организация или </w:t>
      </w:r>
      <w:r w:rsidRPr="00816775">
        <w:rPr>
          <w:rFonts w:ascii="Times New Roman" w:eastAsia="Times New Roman" w:hAnsi="Times New Roman" w:cs="Times New Roman"/>
          <w:b/>
          <w:bCs/>
          <w:sz w:val="24"/>
          <w:szCs w:val="24"/>
          <w:lang w:eastAsia="ru-RU"/>
        </w:rPr>
        <w:t>гражданин</w:t>
      </w:r>
      <w:r w:rsidRPr="00816775">
        <w:rPr>
          <w:rFonts w:ascii="Times New Roman" w:eastAsia="Times New Roman" w:hAnsi="Times New Roman" w:cs="Times New Roman"/>
          <w:sz w:val="24"/>
          <w:szCs w:val="24"/>
          <w:lang w:eastAsia="ru-RU"/>
        </w:rPr>
        <w:t xml:space="preserve">, деятельность или товары которых рекламируются либо которые определили объект рекламирования и (или) содержание рекламы;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b/>
          <w:bCs/>
          <w:sz w:val="24"/>
          <w:szCs w:val="24"/>
          <w:lang w:eastAsia="ru-RU"/>
        </w:rPr>
        <w:lastRenderedPageBreak/>
        <w:t>рекламопроизводитель</w:t>
      </w:r>
      <w:r w:rsidRPr="00816775">
        <w:rPr>
          <w:rFonts w:ascii="Times New Roman" w:eastAsia="Times New Roman" w:hAnsi="Times New Roman" w:cs="Times New Roman"/>
          <w:sz w:val="24"/>
          <w:szCs w:val="24"/>
          <w:lang w:eastAsia="ru-RU"/>
        </w:rPr>
        <w:t xml:space="preserve"> – организация или </w:t>
      </w:r>
      <w:r w:rsidRPr="00816775">
        <w:rPr>
          <w:rFonts w:ascii="Times New Roman" w:eastAsia="Times New Roman" w:hAnsi="Times New Roman" w:cs="Times New Roman"/>
          <w:b/>
          <w:bCs/>
          <w:sz w:val="24"/>
          <w:szCs w:val="24"/>
          <w:lang w:eastAsia="ru-RU"/>
        </w:rPr>
        <w:t>гражданин</w:t>
      </w:r>
      <w:r w:rsidRPr="00816775">
        <w:rPr>
          <w:rFonts w:ascii="Times New Roman" w:eastAsia="Times New Roman" w:hAnsi="Times New Roman" w:cs="Times New Roman"/>
          <w:sz w:val="24"/>
          <w:szCs w:val="24"/>
          <w:lang w:eastAsia="ru-RU"/>
        </w:rPr>
        <w:t xml:space="preserve">, осуществляющие производство рекламы путем полного или частичного доведения ее до готовой для размещения (распространения) формы;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b/>
          <w:bCs/>
          <w:sz w:val="24"/>
          <w:szCs w:val="24"/>
          <w:lang w:eastAsia="ru-RU"/>
        </w:rPr>
        <w:t>рекламораспространитель</w:t>
      </w:r>
      <w:r w:rsidRPr="00816775">
        <w:rPr>
          <w:rFonts w:ascii="Times New Roman" w:eastAsia="Times New Roman" w:hAnsi="Times New Roman" w:cs="Times New Roman"/>
          <w:sz w:val="24"/>
          <w:szCs w:val="24"/>
          <w:lang w:eastAsia="ru-RU"/>
        </w:rPr>
        <w:t xml:space="preserve"> – организация или </w:t>
      </w:r>
      <w:r w:rsidRPr="00816775">
        <w:rPr>
          <w:rFonts w:ascii="Times New Roman" w:eastAsia="Times New Roman" w:hAnsi="Times New Roman" w:cs="Times New Roman"/>
          <w:b/>
          <w:bCs/>
          <w:sz w:val="24"/>
          <w:szCs w:val="24"/>
          <w:lang w:eastAsia="ru-RU"/>
        </w:rPr>
        <w:t>гражданин</w:t>
      </w:r>
      <w:r w:rsidRPr="00816775">
        <w:rPr>
          <w:rFonts w:ascii="Times New Roman" w:eastAsia="Times New Roman" w:hAnsi="Times New Roman" w:cs="Times New Roman"/>
          <w:sz w:val="24"/>
          <w:szCs w:val="24"/>
          <w:lang w:eastAsia="ru-RU"/>
        </w:rPr>
        <w:t xml:space="preserve">, осуществляющие размещение (распространение) рекламы путем предоставления и (или) использования необходимого имущества (в том числе технических средств радиовещания и телевидения), а также различных каналов связи, эфирного времени и иными способами.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Закон о рекламе не содержит ограничений по местам и времени размещения (распространения) рекламы физических лиц. Это означает, что физические лица имеют право размещать (распространять) рекламу в средствах массовой информации (на телевидении, радио, в печатных изданиях (газетах, журналах)), на средствах наружной рекламы, в сети Интернет (в том числе на собственных интернет-сайтах, в социальных сетях, на интернет-сайтах иных лиц) и в иных, не запрещенных Законом о рекламе, местах.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Таким образом, физические лица являются полноправными участниками (субъектами правоотношений в сфере рекламной деятельности) рекламного рынка, и могут выступать в качестве: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рекламодателя: когда определяют объект рекламирования – изготовленные ими товары (например, хлебобулочные и кондитерские изделия) или оказываемые услуги (например, ремонт часов, обуви; настройка музыкальных инструментов и т.д.);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рекламопроизводителя: когда самостоятельно изготавливают рекламу (например, формируют текст рекламы и размещают его на своих интернет-страницах в социальной сети или на собственном интернет-сайте);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рекламораспространителя: когда, например, самостоятельно раздают рекламные листовки о своей деятельности или размещают свою рекламу на собственном интернет-сайте.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Вся реклама, размещаемая (распространяемая) на территории Республики Беларусь должна соответствовать требованиям Закона, независимо от того, какое лицо (индивидуальный предприниматель, юридическое лицо, иностранная (международная) организация или </w:t>
      </w:r>
      <w:r w:rsidRPr="00816775">
        <w:rPr>
          <w:rFonts w:ascii="Times New Roman" w:eastAsia="Times New Roman" w:hAnsi="Times New Roman" w:cs="Times New Roman"/>
          <w:b/>
          <w:bCs/>
          <w:sz w:val="24"/>
          <w:szCs w:val="24"/>
          <w:lang w:eastAsia="ru-RU"/>
        </w:rPr>
        <w:t>физическое лицо</w:t>
      </w:r>
      <w:r w:rsidRPr="00816775">
        <w:rPr>
          <w:rFonts w:ascii="Times New Roman" w:eastAsia="Times New Roman" w:hAnsi="Times New Roman" w:cs="Times New Roman"/>
          <w:sz w:val="24"/>
          <w:szCs w:val="24"/>
          <w:lang w:eastAsia="ru-RU"/>
        </w:rPr>
        <w:t xml:space="preserve">), является субъектом рекламного рынка.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Закон не запрещает физическим лицам, осуществляющим реализацию на торговых местах на рынках и (или) в иных установленных местными исполнительными и распорядительными органами местах, хлебобулочных и кондитерских изделий, готовой кулинарной продукции, 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 щенков) размещать (распространять) рекламу (в том числе, в сети Интернет, включая социальные сети).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Вместе с тем, </w:t>
      </w:r>
      <w:r w:rsidRPr="00816775">
        <w:rPr>
          <w:rFonts w:ascii="Times New Roman" w:eastAsia="Times New Roman" w:hAnsi="Times New Roman" w:cs="Times New Roman"/>
          <w:b/>
          <w:bCs/>
          <w:sz w:val="24"/>
          <w:szCs w:val="24"/>
          <w:lang w:eastAsia="ru-RU"/>
        </w:rPr>
        <w:t>реклама</w:t>
      </w:r>
      <w:r w:rsidRPr="00816775">
        <w:rPr>
          <w:rFonts w:ascii="Times New Roman" w:eastAsia="Times New Roman" w:hAnsi="Times New Roman" w:cs="Times New Roman"/>
          <w:sz w:val="24"/>
          <w:szCs w:val="24"/>
          <w:lang w:eastAsia="ru-RU"/>
        </w:rPr>
        <w:t xml:space="preserve"> о реализации товаров (например, хлебобулочных изделий, произведений живописи и иных перечисленных выше товаров) </w:t>
      </w:r>
      <w:r w:rsidRPr="00816775">
        <w:rPr>
          <w:rFonts w:ascii="Times New Roman" w:eastAsia="Times New Roman" w:hAnsi="Times New Roman" w:cs="Times New Roman"/>
          <w:b/>
          <w:bCs/>
          <w:sz w:val="24"/>
          <w:szCs w:val="24"/>
          <w:lang w:eastAsia="ru-RU"/>
        </w:rPr>
        <w:t>без указания места реализации этих товаров</w:t>
      </w:r>
      <w:r w:rsidRPr="00816775">
        <w:rPr>
          <w:rFonts w:ascii="Times New Roman" w:eastAsia="Times New Roman" w:hAnsi="Times New Roman" w:cs="Times New Roman"/>
          <w:sz w:val="24"/>
          <w:szCs w:val="24"/>
          <w:lang w:eastAsia="ru-RU"/>
        </w:rPr>
        <w:t xml:space="preserve"> с одновременным размещением фото реализуемых товаров, указанием цены и указанием своего номера телефона, может вводить потребителей рекламы в заблуждение относительно разрешенных мест реализации названных товаров и способствовать реализации рекламируемых товаров в неустановленных Указом № 337 и Налоговым кодексом местах.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lastRenderedPageBreak/>
        <w:t xml:space="preserve">Без указания в рекламе информации об установленных местах реализации таких товаров, реклама будет иметь признаки нарушения следующих требований Закона: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абзаца второго пункта 10 статьи 10 Закона, согласно которому не допускается реклама 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абзаца девятого пункта 3 статьи 26 Закона, согласно которому неэтичной является реклама, которая вводит потребителей рекламы в заблуждение.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Размещение (распространение) рекламы (в том числе, в сети Интернет) с указанием места реализации рекламируемой продукции – место на рынке и (или) иное, установленное местным исполнительным и распорядительным органом, место, не будет являться нарушением действующего законодательства о рекламе.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Физические лица вправе реализовывать хлебобулочные и кондитерские изделия, готовую кулинарную продукцию, произведения живописи и иные перечисленные выше товары на торговых местах на рынках, а также в иных установленных местными исполнительными и распорядительными органами местах, в том числе на ярмарках, при условии, что место и время проведения этих ярмарок согласовано в установленном законодательством порядке с местным исполнительным и распорядительным органом. </w:t>
      </w:r>
    </w:p>
    <w:p w:rsidR="00DE7C04" w:rsidRPr="0081677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FD1ED7" w:rsidRDefault="00DE7C04" w:rsidP="00FD1ED7">
      <w:pPr>
        <w:spacing w:after="0" w:line="240" w:lineRule="auto"/>
        <w:jc w:val="both"/>
        <w:rPr>
          <w:rFonts w:ascii="Times New Roman" w:eastAsia="Times New Roman" w:hAnsi="Times New Roman" w:cs="Times New Roman"/>
          <w:sz w:val="24"/>
          <w:szCs w:val="24"/>
          <w:lang w:eastAsia="ru-RU"/>
        </w:rPr>
      </w:pPr>
      <w:r w:rsidRPr="00816775">
        <w:rPr>
          <w:rFonts w:ascii="Times New Roman" w:eastAsia="Times New Roman" w:hAnsi="Times New Roman" w:cs="Times New Roman"/>
          <w:sz w:val="24"/>
          <w:szCs w:val="24"/>
          <w:lang w:eastAsia="ru-RU"/>
        </w:rPr>
        <w:t xml:space="preserve">В соответствии с пунктом 2 статьи 15 Закона Республики Беларусь от 8 января 2014 года «О государственном регулировании и торговли и общественного питания в Республике Беларусь» места для продажи товаров (выполнения работ, оказания услуг) на ярмарке предоставляются государственным органом, юридическим лицом, индивидуальным предпринимателем, которые проводят ярмарку (организатором ярмарки). </w:t>
      </w:r>
    </w:p>
    <w:p w:rsidR="00DE7C04" w:rsidRPr="00C305A3" w:rsidRDefault="00DE7C04" w:rsidP="00DE7C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305A3">
        <w:rPr>
          <w:rFonts w:ascii="Times New Roman" w:eastAsia="Times New Roman" w:hAnsi="Times New Roman" w:cs="Times New Roman"/>
          <w:b/>
          <w:bCs/>
          <w:kern w:val="36"/>
          <w:sz w:val="48"/>
          <w:szCs w:val="48"/>
          <w:lang w:eastAsia="ru-RU"/>
        </w:rPr>
        <w:t xml:space="preserve">Последствия при осуществлении деятельности без уплаты единого налога </w:t>
      </w:r>
    </w:p>
    <w:p w:rsidR="00DE7C04" w:rsidRPr="00C305A3" w:rsidRDefault="00DE7C04" w:rsidP="00DE7C04">
      <w:pPr>
        <w:spacing w:after="0" w:line="240" w:lineRule="auto"/>
        <w:jc w:val="both"/>
        <w:rPr>
          <w:rFonts w:ascii="Times New Roman" w:eastAsia="Times New Roman" w:hAnsi="Times New Roman" w:cs="Times New Roman"/>
          <w:sz w:val="24"/>
          <w:szCs w:val="24"/>
          <w:lang w:eastAsia="ru-RU"/>
        </w:rPr>
      </w:pPr>
      <w:r w:rsidRPr="00C305A3">
        <w:rPr>
          <w:rFonts w:ascii="Times New Roman" w:eastAsia="Times New Roman" w:hAnsi="Times New Roman" w:cs="Times New Roman"/>
          <w:sz w:val="24"/>
          <w:szCs w:val="24"/>
          <w:lang w:eastAsia="ru-RU"/>
        </w:rPr>
        <w:t xml:space="preserve">В случае выявления налоговыми органами впервые фактов осуществления физическим лицом деятельности без уплаты единого налога, единый налог исчисляется налоговым органом в размере ставки единого налога. При выявлении налоговыми органами повторных фактов осуществления физическим лицом деятельности без уплаты единого налога, единый налог исчисляется налоговым органом с применением коэффициента 5. При этом, льготы по единому налогу, предусмотренные </w:t>
      </w:r>
      <w:hyperlink r:id="rId11" w:tooltip="Статья 297. Льготы по единому налогу" w:history="1">
        <w:r w:rsidRPr="00C305A3">
          <w:rPr>
            <w:rFonts w:ascii="Times New Roman" w:eastAsia="Times New Roman" w:hAnsi="Times New Roman" w:cs="Times New Roman"/>
            <w:color w:val="0000FF"/>
            <w:sz w:val="24"/>
            <w:szCs w:val="24"/>
            <w:u w:val="single"/>
            <w:lang w:eastAsia="ru-RU"/>
          </w:rPr>
          <w:t xml:space="preserve">статьей </w:t>
        </w:r>
        <w:r w:rsidR="00594BF5" w:rsidRPr="00594BF5">
          <w:rPr>
            <w:rFonts w:ascii="Times New Roman" w:eastAsia="Times New Roman" w:hAnsi="Times New Roman" w:cs="Times New Roman"/>
            <w:color w:val="0000FF"/>
            <w:sz w:val="24"/>
            <w:szCs w:val="24"/>
            <w:u w:val="single"/>
            <w:lang w:eastAsia="ru-RU"/>
          </w:rPr>
          <w:t>340</w:t>
        </w:r>
      </w:hyperlink>
      <w:r w:rsidRPr="00C305A3">
        <w:rPr>
          <w:rFonts w:ascii="Times New Roman" w:eastAsia="Times New Roman" w:hAnsi="Times New Roman" w:cs="Times New Roman"/>
          <w:sz w:val="24"/>
          <w:szCs w:val="24"/>
          <w:lang w:eastAsia="ru-RU"/>
        </w:rPr>
        <w:t xml:space="preserve"> Налогового кодекса, не применяются. </w:t>
      </w:r>
    </w:p>
    <w:p w:rsidR="00DE7C04" w:rsidRPr="00594BF5"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6F48D4" w:rsidRDefault="00DE7C04" w:rsidP="00DE7C04">
      <w:pPr>
        <w:spacing w:after="0" w:line="240" w:lineRule="auto"/>
        <w:jc w:val="both"/>
        <w:rPr>
          <w:rFonts w:ascii="Times New Roman" w:eastAsia="Times New Roman" w:hAnsi="Times New Roman" w:cs="Times New Roman"/>
          <w:sz w:val="24"/>
          <w:szCs w:val="24"/>
          <w:lang w:eastAsia="ru-RU"/>
        </w:rPr>
      </w:pPr>
      <w:r w:rsidRPr="006F48D4">
        <w:rPr>
          <w:rFonts w:ascii="Times New Roman" w:eastAsia="Times New Roman" w:hAnsi="Times New Roman" w:cs="Times New Roman"/>
          <w:i/>
          <w:iCs/>
          <w:sz w:val="24"/>
          <w:szCs w:val="24"/>
          <w:lang w:eastAsia="ru-RU"/>
        </w:rPr>
        <w:t>Справочно. По всем вопросам, связанным с налогообложением при осуществлении физическими лицами деятельности, не относящейся к предпринимательской, а также по вопросам, связанным с осуществлением налоговыми органами контроля за соблюдением налогового законодательства, физические лица вправе обратиться в территориальные налоговые органы по месту жительства или месту оказания услуг.</w:t>
      </w:r>
      <w:r w:rsidRPr="006F48D4">
        <w:rPr>
          <w:rFonts w:ascii="Times New Roman" w:eastAsia="Times New Roman" w:hAnsi="Times New Roman" w:cs="Times New Roman"/>
          <w:sz w:val="24"/>
          <w:szCs w:val="24"/>
          <w:lang w:eastAsia="ru-RU"/>
        </w:rPr>
        <w:t xml:space="preserve"> </w:t>
      </w:r>
    </w:p>
    <w:p w:rsidR="00DE7C04" w:rsidRPr="006F48D4" w:rsidRDefault="00DE7C04" w:rsidP="00DE7C04">
      <w:pPr>
        <w:spacing w:after="0" w:line="240" w:lineRule="auto"/>
        <w:jc w:val="both"/>
        <w:rPr>
          <w:rFonts w:ascii="Times New Roman" w:eastAsia="Times New Roman" w:hAnsi="Times New Roman" w:cs="Times New Roman"/>
          <w:sz w:val="24"/>
          <w:szCs w:val="24"/>
          <w:lang w:eastAsia="ru-RU"/>
        </w:rPr>
      </w:pPr>
    </w:p>
    <w:p w:rsidR="00DE7C04" w:rsidRPr="00FD1ED7" w:rsidRDefault="00DE7C04" w:rsidP="00FD1ED7">
      <w:pPr>
        <w:spacing w:after="0" w:line="240" w:lineRule="auto"/>
        <w:jc w:val="both"/>
        <w:rPr>
          <w:rFonts w:ascii="Times New Roman" w:eastAsia="Times New Roman" w:hAnsi="Times New Roman" w:cs="Times New Roman"/>
          <w:sz w:val="24"/>
          <w:szCs w:val="24"/>
          <w:lang w:eastAsia="ru-RU"/>
        </w:rPr>
      </w:pPr>
      <w:r w:rsidRPr="006F48D4">
        <w:rPr>
          <w:rFonts w:ascii="Times New Roman" w:eastAsia="Times New Roman" w:hAnsi="Times New Roman" w:cs="Times New Roman"/>
          <w:i/>
          <w:iCs/>
          <w:sz w:val="24"/>
          <w:szCs w:val="24"/>
          <w:lang w:eastAsia="ru-RU"/>
        </w:rPr>
        <w:t>Телефонная справочная система налоговых органов по разъяснению налогового законодательства, горячая линия: 189, +37517 229 79 79.</w:t>
      </w:r>
    </w:p>
    <w:p w:rsidR="00223E37" w:rsidRDefault="00223E37"/>
    <w:sectPr w:rsidR="00223E37" w:rsidSect="006F48D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861C6"/>
    <w:multiLevelType w:val="hybridMultilevel"/>
    <w:tmpl w:val="36888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2E56"/>
    <w:rsid w:val="00001105"/>
    <w:rsid w:val="00027812"/>
    <w:rsid w:val="000A2896"/>
    <w:rsid w:val="001C1209"/>
    <w:rsid w:val="001E37BA"/>
    <w:rsid w:val="001E76C8"/>
    <w:rsid w:val="00223E37"/>
    <w:rsid w:val="002C5164"/>
    <w:rsid w:val="00366E5C"/>
    <w:rsid w:val="00502E56"/>
    <w:rsid w:val="00594BF5"/>
    <w:rsid w:val="0059524F"/>
    <w:rsid w:val="00687432"/>
    <w:rsid w:val="007D58B1"/>
    <w:rsid w:val="00820F45"/>
    <w:rsid w:val="00A22C7F"/>
    <w:rsid w:val="00A52DBF"/>
    <w:rsid w:val="00AD71DF"/>
    <w:rsid w:val="00CF7948"/>
    <w:rsid w:val="00DE7C04"/>
    <w:rsid w:val="00FD1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C04"/>
    <w:pPr>
      <w:ind w:left="720"/>
      <w:contextualSpacing/>
    </w:pPr>
  </w:style>
  <w:style w:type="character" w:styleId="a4">
    <w:name w:val="Hyperlink"/>
    <w:basedOn w:val="a0"/>
    <w:uiPriority w:val="99"/>
    <w:unhideWhenUsed/>
    <w:rsid w:val="00A52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C04"/>
    <w:pPr>
      <w:ind w:left="720"/>
      <w:contextualSpacing/>
    </w:pPr>
  </w:style>
  <w:style w:type="character" w:styleId="a4">
    <w:name w:val="Hyperlink"/>
    <w:basedOn w:val="a0"/>
    <w:uiPriority w:val="99"/>
    <w:unhideWhenUsed/>
    <w:rsid w:val="00A52D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gov.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log.gov.by/ru/article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gov.by/ru/article294/" TargetMode="External"/><Relationship Id="rId11" Type="http://schemas.openxmlformats.org/officeDocument/2006/relationships/hyperlink" Target="http://www.nalog.gov.by/ru/article297/" TargetMode="External"/><Relationship Id="rId5" Type="http://schemas.openxmlformats.org/officeDocument/2006/relationships/hyperlink" Target="http://www.nalog.gov.by/uploads/documents/Ukaz-337.doc" TargetMode="External"/><Relationship Id="rId10" Type="http://schemas.openxmlformats.org/officeDocument/2006/relationships/hyperlink" Target="http://www.nalog.gov.by/uploads/documents/Prilozhenie-31-k-postanovleniju-MNS-14.doc" TargetMode="External"/><Relationship Id="rId4" Type="http://schemas.openxmlformats.org/officeDocument/2006/relationships/webSettings" Target="webSettings.xml"/><Relationship Id="rId9" Type="http://schemas.openxmlformats.org/officeDocument/2006/relationships/hyperlink" Target="http://www.nalog.gov.by/ru/article29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4177</Words>
  <Characters>23813</Characters>
  <Application>Microsoft Office Word</Application>
  <DocSecurity>0</DocSecurity>
  <Lines>198</Lines>
  <Paragraphs>55</Paragraphs>
  <ScaleCrop>false</ScaleCrop>
  <Company/>
  <LinksUpToDate>false</LinksUpToDate>
  <CharactersWithSpaces>27935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Борко Сергей Валентинович</dc:creator>
  <cp:lastModifiedBy>user</cp:lastModifiedBy>
  <cp:revision>2</cp:revision>
  <dcterms:created xsi:type="dcterms:W3CDTF">2019-11-10T12:04:00Z</dcterms:created>
  <dcterms:modified xsi:type="dcterms:W3CDTF">2019-11-10T12:04:00Z</dcterms:modified>
</cp:coreProperties>
</file>